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26F" w14:textId="5975B96D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MOÇÃO DE </w:t>
      </w:r>
      <w:r w:rsidR="00C15A0D">
        <w:rPr>
          <w:rFonts w:ascii="Century Gothic" w:hAnsi="Century Gothic"/>
          <w:b/>
          <w:sz w:val="26"/>
          <w:szCs w:val="26"/>
          <w:lang w:val="en-US"/>
        </w:rPr>
        <w:t>CONGRATULAÇÕES</w:t>
      </w:r>
      <w:r w:rsidR="00F20421" w:rsidRPr="004C2D61"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r w:rsidR="00C15A0D">
        <w:rPr>
          <w:rFonts w:ascii="Century Gothic" w:eastAsia="Verdana" w:hAnsi="Century Gothic" w:cs="Verdana"/>
          <w:b/>
          <w:sz w:val="26"/>
          <w:szCs w:val="26"/>
        </w:rPr>
        <w:t>0104-2022</w:t>
      </w:r>
      <w:r w:rsidR="00F20421" w:rsidRPr="004C2D61">
        <w:rPr>
          <w:rFonts w:ascii="Century Gothic" w:hAnsi="Century Gothic"/>
          <w:b/>
          <w:sz w:val="26"/>
          <w:szCs w:val="26"/>
          <w:lang w:val="en-US"/>
        </w:rPr>
        <w:t>,</w:t>
      </w:r>
    </w:p>
    <w:p w14:paraId="08C45504" w14:textId="57A93D37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APRESENTADA EM </w:t>
      </w:r>
      <w:r w:rsidR="00C15A0D">
        <w:rPr>
          <w:rFonts w:ascii="Century Gothic" w:hAnsi="Century Gothic" w:cs="Tahoma"/>
          <w:b/>
          <w:sz w:val="26"/>
          <w:szCs w:val="26"/>
        </w:rPr>
        <w:t>01 DE AGOSTO DE 2022</w:t>
      </w:r>
    </w:p>
    <w:p w14:paraId="7B659169" w14:textId="226B4E84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AUTORIA:- </w:t>
      </w:r>
      <w:r w:rsidR="00C15A0D">
        <w:rPr>
          <w:rFonts w:ascii="Century Gothic" w:hAnsi="Century Gothic" w:cs="Tahoma"/>
          <w:b/>
          <w:sz w:val="26"/>
          <w:szCs w:val="26"/>
        </w:rPr>
        <w:t>WEVERSON DE OLIVEIRA ALCÂNTARA</w:t>
      </w:r>
      <w:r w:rsidR="00F20421" w:rsidRPr="004C2D61">
        <w:rPr>
          <w:rFonts w:ascii="Century Gothic" w:hAnsi="Century Gothic" w:cs="Tahoma"/>
          <w:b/>
          <w:sz w:val="26"/>
          <w:szCs w:val="26"/>
        </w:rPr>
        <w:t>.</w:t>
      </w:r>
    </w:p>
    <w:p w14:paraId="10D8DCB8" w14:textId="1D517FE4" w:rsidR="0003055E" w:rsidRPr="004C2D61" w:rsidRDefault="0003055E" w:rsidP="0003055E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6A984400" w14:textId="0D351CD9" w:rsidR="0003055E" w:rsidRPr="00E1684C" w:rsidRDefault="0003055E" w:rsidP="0003055E">
      <w:pPr>
        <w:ind w:firstLine="708"/>
        <w:jc w:val="both"/>
        <w:rPr>
          <w:rFonts w:ascii="Century Gothic" w:eastAsia="Verdana" w:hAnsi="Century Gothic" w:cs="Verdana"/>
          <w:bCs/>
          <w:i/>
          <w:sz w:val="26"/>
          <w:szCs w:val="26"/>
        </w:rPr>
      </w:pPr>
      <w:r w:rsidRPr="004C2D61">
        <w:rPr>
          <w:rFonts w:ascii="Century Gothic" w:eastAsia="Verdana" w:hAnsi="Century Gothic" w:cs="Verdana"/>
          <w:sz w:val="26"/>
          <w:szCs w:val="26"/>
        </w:rPr>
        <w:t xml:space="preserve">O Vereador que a presente subscreve </w:t>
      </w:r>
      <w:r w:rsidRPr="004C2D61">
        <w:rPr>
          <w:rFonts w:ascii="Century Gothic" w:eastAsia="Verdana" w:hAnsi="Century Gothic" w:cs="Verdana"/>
          <w:b/>
          <w:bCs/>
          <w:sz w:val="26"/>
          <w:szCs w:val="26"/>
        </w:rPr>
        <w:t>REQUER</w:t>
      </w:r>
      <w:r w:rsidRPr="004C2D61">
        <w:rPr>
          <w:rFonts w:ascii="Century Gothic" w:eastAsia="Verdana" w:hAnsi="Century Gothic" w:cs="Verdana"/>
          <w:sz w:val="26"/>
          <w:szCs w:val="26"/>
        </w:rPr>
        <w:t xml:space="preserve">, na forma regimental, que seja enviada </w:t>
      </w:r>
      <w:r w:rsidRPr="004C2D61">
        <w:rPr>
          <w:rFonts w:ascii="Century Gothic" w:eastAsia="Verdana" w:hAnsi="Century Gothic" w:cs="Verdana"/>
          <w:b/>
          <w:bCs/>
          <w:sz w:val="26"/>
          <w:szCs w:val="26"/>
        </w:rPr>
        <w:t xml:space="preserve">MOÇÃO DE </w:t>
      </w:r>
      <w:r w:rsidR="00C15A0D">
        <w:rPr>
          <w:rFonts w:ascii="Century Gothic" w:hAnsi="Century Gothic"/>
          <w:b/>
          <w:sz w:val="26"/>
          <w:szCs w:val="26"/>
          <w:lang w:val="en-US"/>
        </w:rPr>
        <w:t>CONGRATULAÇÕES</w:t>
      </w:r>
      <w:r w:rsidR="004E039F" w:rsidRPr="004C2D61">
        <w:rPr>
          <w:rFonts w:ascii="Century Gothic" w:hAnsi="Century Gothic"/>
          <w:b/>
          <w:sz w:val="26"/>
          <w:szCs w:val="26"/>
          <w:lang w:val="en-US"/>
        </w:rPr>
        <w:t>,</w:t>
      </w:r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com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imensa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satisfação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e alegria que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apresentamos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,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através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da Câmara Municipal de Regente Feijó,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esta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Moção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de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Congratulações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pelo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Dia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do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Motorista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pela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comemoração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no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dia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25 de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julho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,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especialmente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aqueles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que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atuam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na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importante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respeitosa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empresa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COCA-COLA FEMSA. Desta forma, o Poder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Legislativo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regentense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,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por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meio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deste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Vereador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,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presta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esta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singela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homenagem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em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reconhecimento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a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todo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trabalho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dedicação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de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todos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os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>motoristas</w:t>
      </w:r>
      <w:proofErr w:type="spellEnd"/>
      <w:r w:rsidR="00C15A0D" w:rsidRPr="00E1684C">
        <w:rPr>
          <w:rFonts w:ascii="Century Gothic" w:hAnsi="Century Gothic"/>
          <w:bCs/>
          <w:sz w:val="26"/>
          <w:szCs w:val="26"/>
          <w:lang w:val="en-US"/>
        </w:rPr>
        <w:t xml:space="preserve">. </w:t>
      </w:r>
    </w:p>
    <w:p w14:paraId="6E75A6F0" w14:textId="77777777" w:rsidR="0003055E" w:rsidRPr="004C2D61" w:rsidRDefault="0003055E" w:rsidP="0003055E">
      <w:pPr>
        <w:ind w:firstLine="708"/>
        <w:jc w:val="both"/>
        <w:rPr>
          <w:rFonts w:ascii="Century Gothic" w:eastAsia="Verdana" w:hAnsi="Century Gothic" w:cs="Verdana"/>
          <w:b/>
          <w:i/>
          <w:sz w:val="26"/>
          <w:szCs w:val="26"/>
        </w:rPr>
      </w:pPr>
      <w:bookmarkStart w:id="0" w:name="_heading=h.gjdgxs" w:colFirst="0" w:colLast="0"/>
      <w:bookmarkEnd w:id="0"/>
    </w:p>
    <w:p w14:paraId="32923774" w14:textId="77777777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>JUSTIFICATIVA</w:t>
      </w:r>
    </w:p>
    <w:p w14:paraId="2E663722" w14:textId="77777777" w:rsidR="0003055E" w:rsidRPr="004C2D61" w:rsidRDefault="0003055E" w:rsidP="0003055E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1B778C7D" w14:textId="5F1500B8" w:rsidR="00F57E83" w:rsidRDefault="00C15A0D" w:rsidP="00E1684C">
      <w:pPr>
        <w:jc w:val="both"/>
        <w:rPr>
          <w:rFonts w:ascii="Century Gothic" w:eastAsia="Verdana" w:hAnsi="Century Gothic" w:cs="Verdana"/>
          <w:sz w:val="26"/>
          <w:szCs w:val="26"/>
        </w:rPr>
      </w:pPr>
      <w:r>
        <w:rPr>
          <w:rFonts w:ascii="Century Gothic" w:eastAsia="Verdana" w:hAnsi="Century Gothic" w:cs="Verdana"/>
          <w:sz w:val="26"/>
          <w:szCs w:val="26"/>
        </w:rPr>
        <w:t>No dia 25 de julho é comemorado o Dia do Motorista. As comemorações em torno do Dia do Motorista são realizadas anualmente e ficam a cargo dos órgãos de trânsito de todo o país. São realizadas campanhas educativas que alertam motoristas e cidadãos sobre como um comportamento responsável e o respeito às normas de trânsito podem fazer a diferença. Portanto, como forma de incentivo ao maravilhoso trabalho, o Poder Legislativo regentense, por meio deste Vereador, presta esta singela, porém, merecida homenagem em reconhecimento e empenho a todos os motoristas de nossa cidade, em especial aqueles que atuam junto a empresa COCA-COLA FEMSA. Nossos sinceros Parabéns! Que Deus os abençoe cada vez mais! Regente Feijó orgulha-se de vocês! Além disso, gostaríamos de ressaltar o fato deste humilde Vereador já ter exercido o ofício de motorista junto a esta respeitosa empresa - função esta da qual faz questão de anunciar com muito orgulho, aliás - cuja oportunidade trouxe conhecimentos e um ciclo de amizades muito produtivo. Desejamos sucesso a todos.</w:t>
      </w:r>
    </w:p>
    <w:p w14:paraId="43C96C4F" w14:textId="77777777" w:rsidR="00E1684C" w:rsidRPr="004C2D61" w:rsidRDefault="00E1684C" w:rsidP="00E1684C">
      <w:pPr>
        <w:jc w:val="both"/>
        <w:rPr>
          <w:rFonts w:ascii="Century Gothic" w:hAnsi="Century Gothic" w:cs="Tahoma"/>
          <w:sz w:val="26"/>
          <w:szCs w:val="26"/>
        </w:rPr>
      </w:pPr>
    </w:p>
    <w:p w14:paraId="545557C6" w14:textId="5FFDBDDC" w:rsidR="00F57E83" w:rsidRPr="004C2D61" w:rsidRDefault="00F57E83" w:rsidP="00F57E83">
      <w:pPr>
        <w:jc w:val="right"/>
        <w:rPr>
          <w:rFonts w:ascii="Century Gothic" w:hAnsi="Century Gothic" w:cs="Tahoma"/>
          <w:sz w:val="26"/>
          <w:szCs w:val="26"/>
        </w:rPr>
      </w:pPr>
      <w:r w:rsidRPr="004C2D61">
        <w:rPr>
          <w:rFonts w:ascii="Century Gothic" w:hAnsi="Century Gothic" w:cs="Tahoma"/>
          <w:sz w:val="26"/>
          <w:szCs w:val="26"/>
        </w:rPr>
        <w:t xml:space="preserve">Plenário </w:t>
      </w:r>
      <w:r w:rsidRPr="004C2D61">
        <w:rPr>
          <w:rFonts w:ascii="Century Gothic" w:hAnsi="Century Gothic" w:cs="Tahoma"/>
          <w:i/>
          <w:sz w:val="26"/>
          <w:szCs w:val="26"/>
        </w:rPr>
        <w:t xml:space="preserve">“Pres. Gilberto </w:t>
      </w:r>
      <w:proofErr w:type="spellStart"/>
      <w:r w:rsidRPr="004C2D61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4C2D61">
        <w:rPr>
          <w:rFonts w:ascii="Century Gothic" w:hAnsi="Century Gothic" w:cs="Tahoma"/>
          <w:i/>
          <w:sz w:val="26"/>
          <w:szCs w:val="26"/>
        </w:rPr>
        <w:t>”</w:t>
      </w:r>
      <w:r w:rsidRPr="004C2D61">
        <w:rPr>
          <w:rFonts w:ascii="Century Gothic" w:hAnsi="Century Gothic" w:cs="Tahoma"/>
          <w:sz w:val="26"/>
          <w:szCs w:val="26"/>
        </w:rPr>
        <w:t xml:space="preserve">, em </w:t>
      </w:r>
      <w:r w:rsidR="00C15A0D">
        <w:rPr>
          <w:rFonts w:ascii="Century Gothic" w:hAnsi="Century Gothic" w:cs="Tahoma"/>
          <w:sz w:val="26"/>
          <w:szCs w:val="26"/>
        </w:rPr>
        <w:t>01 de agosto de 2022</w:t>
      </w:r>
      <w:r w:rsidRPr="004C2D61">
        <w:rPr>
          <w:rFonts w:ascii="Century Gothic" w:hAnsi="Century Gothic" w:cs="Tahoma"/>
          <w:sz w:val="26"/>
          <w:szCs w:val="26"/>
        </w:rPr>
        <w:t>.</w:t>
      </w:r>
    </w:p>
    <w:p w14:paraId="691521E4" w14:textId="77777777" w:rsidR="00F57E83" w:rsidRPr="004C2D61" w:rsidRDefault="00F57E83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6AC2154C" w14:textId="77777777" w:rsidR="00F57E83" w:rsidRPr="004C2D61" w:rsidRDefault="00F57E83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2F78728F" w14:textId="77777777" w:rsidR="00C15A0D" w:rsidRPr="00E1684C" w:rsidRDefault="00C15A0D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b/>
          <w:bCs/>
          <w:sz w:val="26"/>
          <w:szCs w:val="26"/>
        </w:rPr>
      </w:pPr>
      <w:r w:rsidRPr="00E1684C">
        <w:rPr>
          <w:rFonts w:ascii="Century Gothic" w:hAnsi="Century Gothic" w:cs="Tahoma"/>
          <w:b/>
          <w:bCs/>
          <w:sz w:val="26"/>
          <w:szCs w:val="26"/>
        </w:rPr>
        <w:t>WEVERSON DE OLIVEIRA ALCÂNTARA</w:t>
      </w:r>
    </w:p>
    <w:p w14:paraId="7EB8E0DD" w14:textId="3ACFA234" w:rsidR="00C15A0D" w:rsidRPr="00E1684C" w:rsidRDefault="00C15A0D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b/>
          <w:bCs/>
          <w:sz w:val="26"/>
          <w:szCs w:val="26"/>
        </w:rPr>
      </w:pPr>
      <w:r w:rsidRPr="00E1684C">
        <w:rPr>
          <w:rFonts w:ascii="Century Gothic" w:hAnsi="Century Gothic" w:cs="Tahoma"/>
          <w:b/>
          <w:bCs/>
          <w:sz w:val="26"/>
          <w:szCs w:val="26"/>
        </w:rPr>
        <w:t>“Vereador - PSD”</w:t>
      </w:r>
    </w:p>
    <w:sectPr w:rsidR="00C15A0D" w:rsidRPr="00E1684C" w:rsidSect="00887A20">
      <w:headerReference w:type="default" r:id="rId7"/>
      <w:footerReference w:type="even" r:id="rId8"/>
      <w:footerReference w:type="default" r:id="rId9"/>
      <w:pgSz w:w="11906" w:h="16838" w:code="9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2FE8" w14:textId="77777777" w:rsidR="00E84BA7" w:rsidRDefault="00E84BA7">
      <w:r>
        <w:separator/>
      </w:r>
    </w:p>
  </w:endnote>
  <w:endnote w:type="continuationSeparator" w:id="0">
    <w:p w14:paraId="74A1E0F5" w14:textId="77777777" w:rsidR="00E84BA7" w:rsidRDefault="00E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6296" w14:textId="77777777" w:rsidR="00CD1D01" w:rsidRDefault="004D354A" w:rsidP="00EF63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1D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32CB32" w14:textId="77777777" w:rsidR="00CD1D01" w:rsidRDefault="00CD1D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2591" w14:textId="6391B3B8" w:rsidR="006120FE" w:rsidRPr="00065226" w:rsidRDefault="006120FE" w:rsidP="006120FE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007BCC80" w14:textId="77777777" w:rsidR="006120FE" w:rsidRDefault="006120FE" w:rsidP="006120FE">
    <w:pPr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2860ED0B" w14:textId="77777777" w:rsidR="006120FE" w:rsidRPr="00B7084A" w:rsidRDefault="006120FE" w:rsidP="006120FE">
    <w:pPr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</w:t>
    </w:r>
    <w:proofErr w:type="spellStart"/>
    <w:r w:rsidRPr="00065226">
      <w:rPr>
        <w:rFonts w:ascii="Swis721 LtEx BT" w:hAnsi="Swis721 LtEx BT"/>
        <w:bCs/>
        <w:sz w:val="18"/>
        <w:szCs w:val="18"/>
      </w:rPr>
      <w:t>Email</w:t>
    </w:r>
    <w:proofErr w:type="spellEnd"/>
    <w:r w:rsidRPr="00887A20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887A20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887A20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887A20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651FA73B" w14:textId="0F2D9AA0" w:rsidR="006120FE" w:rsidRDefault="006120FE">
    <w:pPr>
      <w:pStyle w:val="Rodap"/>
    </w:pPr>
  </w:p>
  <w:p w14:paraId="07AB73C6" w14:textId="77777777" w:rsidR="006120FE" w:rsidRDefault="006120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3922" w14:textId="77777777" w:rsidR="00E84BA7" w:rsidRDefault="00E84BA7">
      <w:r>
        <w:separator/>
      </w:r>
    </w:p>
  </w:footnote>
  <w:footnote w:type="continuationSeparator" w:id="0">
    <w:p w14:paraId="60C9CAFD" w14:textId="77777777" w:rsidR="00E84BA7" w:rsidRDefault="00E8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484A" w14:textId="510066D6" w:rsidR="006120FE" w:rsidRDefault="00354DB2" w:rsidP="006120F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28CA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20614141" r:id="rId2"/>
      </w:object>
    </w:r>
    <w:r w:rsidR="006120F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0BD92E9B" w14:textId="77777777" w:rsidR="006120FE" w:rsidRDefault="006120FE" w:rsidP="006120FE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25DD9D1E" w14:textId="77777777" w:rsidR="006120FE" w:rsidRDefault="006120FE" w:rsidP="006120FE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187FA6B" w14:textId="13B2E4CE" w:rsidR="006120FE" w:rsidRDefault="006120FE">
    <w:pPr>
      <w:pStyle w:val="Cabealho"/>
    </w:pPr>
  </w:p>
  <w:p w14:paraId="28766294" w14:textId="77777777" w:rsidR="006120FE" w:rsidRDefault="006120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0D"/>
    <w:rsid w:val="0003055E"/>
    <w:rsid w:val="00043C54"/>
    <w:rsid w:val="0006070D"/>
    <w:rsid w:val="00074FAB"/>
    <w:rsid w:val="00083483"/>
    <w:rsid w:val="00095491"/>
    <w:rsid w:val="000D49EE"/>
    <w:rsid w:val="0010392E"/>
    <w:rsid w:val="00124B1D"/>
    <w:rsid w:val="00135077"/>
    <w:rsid w:val="00142A37"/>
    <w:rsid w:val="00160876"/>
    <w:rsid w:val="001C2D10"/>
    <w:rsid w:val="00216A08"/>
    <w:rsid w:val="002249B1"/>
    <w:rsid w:val="00233516"/>
    <w:rsid w:val="0028242B"/>
    <w:rsid w:val="002B012A"/>
    <w:rsid w:val="002F6EF8"/>
    <w:rsid w:val="00334870"/>
    <w:rsid w:val="00354DB2"/>
    <w:rsid w:val="003750A6"/>
    <w:rsid w:val="003C13B2"/>
    <w:rsid w:val="003E3D05"/>
    <w:rsid w:val="003F676B"/>
    <w:rsid w:val="0040384E"/>
    <w:rsid w:val="00446C5E"/>
    <w:rsid w:val="00460F40"/>
    <w:rsid w:val="004C2D61"/>
    <w:rsid w:val="004D354A"/>
    <w:rsid w:val="004E039F"/>
    <w:rsid w:val="00522769"/>
    <w:rsid w:val="005538B7"/>
    <w:rsid w:val="005565E1"/>
    <w:rsid w:val="00570A88"/>
    <w:rsid w:val="00597A0E"/>
    <w:rsid w:val="005F5B52"/>
    <w:rsid w:val="006120FE"/>
    <w:rsid w:val="0069662F"/>
    <w:rsid w:val="00697ECC"/>
    <w:rsid w:val="006C2930"/>
    <w:rsid w:val="006F0FB6"/>
    <w:rsid w:val="007159EF"/>
    <w:rsid w:val="007167ED"/>
    <w:rsid w:val="0073283F"/>
    <w:rsid w:val="007F1620"/>
    <w:rsid w:val="00887A20"/>
    <w:rsid w:val="008C00EE"/>
    <w:rsid w:val="008C4446"/>
    <w:rsid w:val="008F32D1"/>
    <w:rsid w:val="008F3E31"/>
    <w:rsid w:val="009214F6"/>
    <w:rsid w:val="009227EE"/>
    <w:rsid w:val="00925002"/>
    <w:rsid w:val="00940E99"/>
    <w:rsid w:val="0094276B"/>
    <w:rsid w:val="009A4824"/>
    <w:rsid w:val="00A07F1C"/>
    <w:rsid w:val="00AC03C2"/>
    <w:rsid w:val="00B047D3"/>
    <w:rsid w:val="00B41FB7"/>
    <w:rsid w:val="00B53778"/>
    <w:rsid w:val="00B7084A"/>
    <w:rsid w:val="00BB17B3"/>
    <w:rsid w:val="00BE180C"/>
    <w:rsid w:val="00C15A0D"/>
    <w:rsid w:val="00C425AA"/>
    <w:rsid w:val="00C50D58"/>
    <w:rsid w:val="00C51F19"/>
    <w:rsid w:val="00C546D9"/>
    <w:rsid w:val="00C72108"/>
    <w:rsid w:val="00C72BC3"/>
    <w:rsid w:val="00C82232"/>
    <w:rsid w:val="00C94AAF"/>
    <w:rsid w:val="00CA1845"/>
    <w:rsid w:val="00CC507F"/>
    <w:rsid w:val="00CD1D01"/>
    <w:rsid w:val="00CD2D4E"/>
    <w:rsid w:val="00CF3BFB"/>
    <w:rsid w:val="00D51ADA"/>
    <w:rsid w:val="00D55400"/>
    <w:rsid w:val="00D91055"/>
    <w:rsid w:val="00D9413B"/>
    <w:rsid w:val="00E1684C"/>
    <w:rsid w:val="00E56D1D"/>
    <w:rsid w:val="00E84BA7"/>
    <w:rsid w:val="00EE6303"/>
    <w:rsid w:val="00EF63D9"/>
    <w:rsid w:val="00F20421"/>
    <w:rsid w:val="00F433BA"/>
    <w:rsid w:val="00F51909"/>
    <w:rsid w:val="00F57E83"/>
    <w:rsid w:val="00F607AA"/>
    <w:rsid w:val="00F634F2"/>
    <w:rsid w:val="00F92ECB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428508"/>
  <w15:docId w15:val="{DBA3F8C1-CD88-440D-BEF5-937ABC6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70D"/>
  </w:style>
  <w:style w:type="paragraph" w:styleId="Ttulo1">
    <w:name w:val="heading 1"/>
    <w:basedOn w:val="Normal"/>
    <w:next w:val="Normal"/>
    <w:link w:val="Ttulo1Char"/>
    <w:qFormat/>
    <w:rsid w:val="0006070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F623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F623C"/>
  </w:style>
  <w:style w:type="paragraph" w:styleId="NormalWeb">
    <w:name w:val="Normal (Web)"/>
    <w:basedOn w:val="Normal"/>
    <w:rsid w:val="00C425AA"/>
    <w:pPr>
      <w:spacing w:before="100" w:beforeAutospacing="1" w:after="100" w:afterAutospacing="1" w:line="225" w:lineRule="atLeast"/>
    </w:pPr>
    <w:rPr>
      <w:sz w:val="24"/>
      <w:szCs w:val="24"/>
    </w:rPr>
  </w:style>
  <w:style w:type="character" w:styleId="Forte">
    <w:name w:val="Strong"/>
    <w:basedOn w:val="Fontepargpadro"/>
    <w:qFormat/>
    <w:rsid w:val="00C425AA"/>
    <w:rPr>
      <w:b/>
      <w:bCs/>
    </w:rPr>
  </w:style>
  <w:style w:type="character" w:customStyle="1" w:styleId="Ttulo1Char">
    <w:name w:val="Título 1 Char"/>
    <w:basedOn w:val="Fontepargpadro"/>
    <w:link w:val="Ttulo1"/>
    <w:rsid w:val="00F57E83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71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7ED"/>
  </w:style>
  <w:style w:type="character" w:styleId="nfaseSutil">
    <w:name w:val="Subtle Emphasis"/>
    <w:basedOn w:val="Fontepargpadro"/>
    <w:uiPriority w:val="19"/>
    <w:qFormat/>
    <w:rsid w:val="00B7084A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B7084A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7084A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7084A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1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2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5424-F77A-4ADB-850B-7099EFB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CONGRATULAÇÕES Nº 032/2010</vt:lpstr>
    </vt:vector>
  </TitlesOfParts>
  <Company>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CONGRATULAÇÕES Nº 032/2010</dc:title>
  <dc:creator>.</dc:creator>
  <cp:lastModifiedBy>Câmara Municipal Regente Feijó</cp:lastModifiedBy>
  <cp:revision>2</cp:revision>
  <cp:lastPrinted>2022-07-29T18:04:00Z</cp:lastPrinted>
  <dcterms:created xsi:type="dcterms:W3CDTF">2022-07-29T18:36:00Z</dcterms:created>
  <dcterms:modified xsi:type="dcterms:W3CDTF">2022-07-29T18:36:00Z</dcterms:modified>
</cp:coreProperties>
</file>