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51AB" w14:textId="6F7D378F" w:rsidR="0002678C" w:rsidRDefault="0002678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RESOLUÇÃO Nº 0</w:t>
      </w:r>
      <w:r w:rsidR="009B1D6F">
        <w:rPr>
          <w:rFonts w:ascii="Arial" w:hAnsi="Arial" w:cs="Arial"/>
          <w:b/>
          <w:bCs/>
          <w:sz w:val="28"/>
        </w:rPr>
        <w:t>0</w:t>
      </w:r>
      <w:r w:rsidR="000C3F42">
        <w:rPr>
          <w:rFonts w:ascii="Arial" w:hAnsi="Arial" w:cs="Arial"/>
          <w:b/>
          <w:bCs/>
          <w:sz w:val="28"/>
        </w:rPr>
        <w:t>1</w:t>
      </w:r>
      <w:r>
        <w:rPr>
          <w:rFonts w:ascii="Arial" w:hAnsi="Arial" w:cs="Arial"/>
          <w:b/>
          <w:bCs/>
          <w:sz w:val="28"/>
        </w:rPr>
        <w:t>/20</w:t>
      </w:r>
      <w:r w:rsidR="007836EE">
        <w:rPr>
          <w:rFonts w:ascii="Arial" w:hAnsi="Arial" w:cs="Arial"/>
          <w:b/>
          <w:bCs/>
          <w:sz w:val="28"/>
        </w:rPr>
        <w:t>2</w:t>
      </w:r>
      <w:r w:rsidR="000C3F42">
        <w:rPr>
          <w:rFonts w:ascii="Arial" w:hAnsi="Arial" w:cs="Arial"/>
          <w:b/>
          <w:bCs/>
          <w:sz w:val="28"/>
        </w:rPr>
        <w:t>3</w:t>
      </w:r>
      <w:r w:rsidR="00F013D2">
        <w:rPr>
          <w:rFonts w:ascii="Arial" w:hAnsi="Arial" w:cs="Arial"/>
          <w:b/>
          <w:bCs/>
          <w:sz w:val="28"/>
        </w:rPr>
        <w:t>,</w:t>
      </w:r>
      <w:r w:rsidR="005607B8">
        <w:rPr>
          <w:rFonts w:ascii="Arial" w:hAnsi="Arial" w:cs="Arial"/>
          <w:b/>
          <w:bCs/>
          <w:sz w:val="28"/>
        </w:rPr>
        <w:t xml:space="preserve"> </w:t>
      </w:r>
      <w:r w:rsidR="000C3F42">
        <w:rPr>
          <w:rFonts w:ascii="Arial" w:hAnsi="Arial" w:cs="Arial"/>
          <w:b/>
          <w:bCs/>
          <w:sz w:val="28"/>
        </w:rPr>
        <w:t>02</w:t>
      </w:r>
      <w:r w:rsidR="000E31B8">
        <w:rPr>
          <w:rFonts w:ascii="Arial" w:hAnsi="Arial" w:cs="Arial"/>
          <w:b/>
          <w:bCs/>
          <w:sz w:val="28"/>
        </w:rPr>
        <w:t xml:space="preserve"> DE </w:t>
      </w:r>
      <w:r w:rsidR="000C3F42">
        <w:rPr>
          <w:rFonts w:ascii="Arial" w:hAnsi="Arial" w:cs="Arial"/>
          <w:b/>
          <w:bCs/>
          <w:sz w:val="28"/>
        </w:rPr>
        <w:t>JANEI</w:t>
      </w:r>
      <w:r w:rsidR="000B033C">
        <w:rPr>
          <w:rFonts w:ascii="Arial" w:hAnsi="Arial" w:cs="Arial"/>
          <w:b/>
          <w:bCs/>
          <w:sz w:val="28"/>
        </w:rPr>
        <w:t>RO</w:t>
      </w:r>
      <w:r>
        <w:rPr>
          <w:rFonts w:ascii="Arial" w:hAnsi="Arial" w:cs="Arial"/>
          <w:b/>
          <w:bCs/>
          <w:sz w:val="28"/>
        </w:rPr>
        <w:t xml:space="preserve"> DE 2.0</w:t>
      </w:r>
      <w:r w:rsidR="007836EE">
        <w:rPr>
          <w:rFonts w:ascii="Arial" w:hAnsi="Arial" w:cs="Arial"/>
          <w:b/>
          <w:bCs/>
          <w:sz w:val="28"/>
        </w:rPr>
        <w:t>2</w:t>
      </w:r>
      <w:r w:rsidR="000C3F42">
        <w:rPr>
          <w:rFonts w:ascii="Arial" w:hAnsi="Arial" w:cs="Arial"/>
          <w:b/>
          <w:bCs/>
          <w:sz w:val="28"/>
        </w:rPr>
        <w:t>3</w:t>
      </w:r>
      <w:r>
        <w:rPr>
          <w:rFonts w:ascii="Arial" w:hAnsi="Arial" w:cs="Arial"/>
          <w:b/>
          <w:bCs/>
          <w:sz w:val="28"/>
        </w:rPr>
        <w:t>.</w:t>
      </w:r>
    </w:p>
    <w:p w14:paraId="5046DE91" w14:textId="77777777" w:rsidR="00F013D2" w:rsidRDefault="00F013D2" w:rsidP="00F013D2">
      <w:pPr>
        <w:jc w:val="both"/>
        <w:rPr>
          <w:rFonts w:ascii="Arial" w:hAnsi="Arial" w:cs="Arial"/>
          <w:sz w:val="24"/>
        </w:rPr>
      </w:pPr>
    </w:p>
    <w:p w14:paraId="49D54B86" w14:textId="77777777" w:rsidR="005607B8" w:rsidRDefault="005607B8" w:rsidP="00F013D2">
      <w:pPr>
        <w:jc w:val="both"/>
        <w:rPr>
          <w:rFonts w:ascii="Arial" w:hAnsi="Arial" w:cs="Arial"/>
          <w:sz w:val="24"/>
        </w:rPr>
      </w:pPr>
    </w:p>
    <w:p w14:paraId="16BF2E45" w14:textId="77777777" w:rsidR="0002678C" w:rsidRDefault="0002678C" w:rsidP="00F013D2">
      <w:pPr>
        <w:ind w:left="1416" w:firstLine="708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DISPÕE SOBRE: </w:t>
      </w:r>
      <w:r>
        <w:rPr>
          <w:rFonts w:ascii="Arial" w:hAnsi="Arial" w:cs="Arial"/>
          <w:b/>
          <w:bCs/>
          <w:sz w:val="24"/>
        </w:rPr>
        <w:t>“A NOMEAÇÃO DE MEMBROS PARA COMPOREM A COMISSÃO MUNICIPAL DE LICITAÇÃO - COMUL E DÁ OUTRAS PROVIDÊNCIAS".</w:t>
      </w:r>
    </w:p>
    <w:p w14:paraId="3F5ED7B2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34859E35" w14:textId="77777777" w:rsidR="005607B8" w:rsidRDefault="005607B8">
      <w:pPr>
        <w:jc w:val="both"/>
        <w:rPr>
          <w:rFonts w:ascii="Arial" w:hAnsi="Arial" w:cs="Arial"/>
          <w:sz w:val="24"/>
        </w:rPr>
      </w:pPr>
    </w:p>
    <w:p w14:paraId="0513293B" w14:textId="77777777" w:rsidR="0002678C" w:rsidRDefault="009B1D6F" w:rsidP="005607B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GUILHERME OLIVEIRA DA ROCHA</w:t>
      </w:r>
      <w:r w:rsidR="0002678C">
        <w:rPr>
          <w:rFonts w:ascii="Arial" w:hAnsi="Arial" w:cs="Arial"/>
          <w:sz w:val="24"/>
        </w:rPr>
        <w:t>, Presidente da Câmara Municipal de Regente Feijó, Estado de São Paulo, no uso de suas atribuições legais e,</w:t>
      </w:r>
    </w:p>
    <w:p w14:paraId="4B2164F8" w14:textId="77777777" w:rsidR="005607B8" w:rsidRDefault="005607B8" w:rsidP="005607B8">
      <w:pPr>
        <w:ind w:firstLine="708"/>
        <w:jc w:val="both"/>
        <w:rPr>
          <w:rFonts w:ascii="Arial" w:hAnsi="Arial" w:cs="Arial"/>
          <w:b/>
          <w:bCs/>
          <w:sz w:val="24"/>
          <w:u w:val="single"/>
        </w:rPr>
      </w:pPr>
    </w:p>
    <w:p w14:paraId="5B2B6232" w14:textId="77777777" w:rsidR="0002678C" w:rsidRDefault="0002678C" w:rsidP="005607B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>CONSIDERANDO</w:t>
      </w:r>
      <w:r>
        <w:rPr>
          <w:rFonts w:ascii="Arial" w:hAnsi="Arial" w:cs="Arial"/>
          <w:sz w:val="24"/>
        </w:rPr>
        <w:t xml:space="preserve"> a necessidade de se dar cumprimento às diretrizes estabelecidas pela Lei nº 8.666 de 21 de junho de 1.993 e suas alterações, consubstanciadas no artigo 51 e da avaliação das propostas de preços mais vantajosas para o Poder Legislativo Municipal.</w:t>
      </w:r>
    </w:p>
    <w:p w14:paraId="2A630BC8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34C7B58C" w14:textId="77777777" w:rsidR="005607B8" w:rsidRDefault="005607B8">
      <w:pPr>
        <w:jc w:val="both"/>
        <w:rPr>
          <w:rFonts w:ascii="Arial" w:hAnsi="Arial" w:cs="Arial"/>
          <w:sz w:val="24"/>
        </w:rPr>
      </w:pPr>
    </w:p>
    <w:p w14:paraId="6C8C970B" w14:textId="77777777" w:rsidR="0002678C" w:rsidRDefault="0002678C">
      <w:pPr>
        <w:ind w:firstLine="342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R E S O L V E:</w:t>
      </w:r>
    </w:p>
    <w:p w14:paraId="688B835F" w14:textId="77777777" w:rsidR="005607B8" w:rsidRDefault="005607B8">
      <w:pPr>
        <w:ind w:firstLine="342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BAF73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4BC6A3BF" w14:textId="79E849AA" w:rsidR="0002678C" w:rsidRDefault="0002678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Art. 1º -</w:t>
      </w:r>
      <w:r>
        <w:rPr>
          <w:rFonts w:ascii="Arial" w:hAnsi="Arial" w:cs="Arial"/>
          <w:sz w:val="24"/>
        </w:rPr>
        <w:t xml:space="preserve"> Fica nomeado para exercer a função de Presidente da Comissão Mu</w:t>
      </w:r>
      <w:r w:rsidR="000E31B8">
        <w:rPr>
          <w:rFonts w:ascii="Arial" w:hAnsi="Arial" w:cs="Arial"/>
          <w:sz w:val="24"/>
        </w:rPr>
        <w:t xml:space="preserve">nicipal de Licitação - COMUL – </w:t>
      </w:r>
      <w:r w:rsidR="0055393D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Sr. </w:t>
      </w:r>
      <w:proofErr w:type="spellStart"/>
      <w:r w:rsidR="00756897">
        <w:rPr>
          <w:rFonts w:ascii="Arial" w:hAnsi="Arial" w:cs="Arial"/>
          <w:sz w:val="24"/>
        </w:rPr>
        <w:t>Antonio</w:t>
      </w:r>
      <w:proofErr w:type="spellEnd"/>
      <w:r w:rsidR="00756897">
        <w:rPr>
          <w:rFonts w:ascii="Arial" w:hAnsi="Arial" w:cs="Arial"/>
          <w:sz w:val="24"/>
        </w:rPr>
        <w:t xml:space="preserve"> Carlos Araújo</w:t>
      </w:r>
      <w:r w:rsidR="001272C2">
        <w:rPr>
          <w:rFonts w:ascii="Arial" w:hAnsi="Arial" w:cs="Arial"/>
          <w:sz w:val="24"/>
        </w:rPr>
        <w:t>,</w:t>
      </w:r>
      <w:r w:rsidR="000B03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para exercerem a função de membros </w:t>
      </w:r>
      <w:r w:rsidR="0075689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Sr</w:t>
      </w:r>
      <w:r w:rsidR="0055393D">
        <w:rPr>
          <w:rFonts w:ascii="Arial" w:hAnsi="Arial" w:cs="Arial"/>
          <w:sz w:val="24"/>
        </w:rPr>
        <w:t xml:space="preserve">. </w:t>
      </w:r>
      <w:r w:rsidR="00756897">
        <w:rPr>
          <w:rFonts w:ascii="Arial" w:hAnsi="Arial" w:cs="Arial"/>
          <w:sz w:val="24"/>
        </w:rPr>
        <w:t xml:space="preserve">Fábio Sanches </w:t>
      </w:r>
      <w:proofErr w:type="spellStart"/>
      <w:r w:rsidR="00756897">
        <w:rPr>
          <w:rFonts w:ascii="Arial" w:hAnsi="Arial" w:cs="Arial"/>
          <w:sz w:val="24"/>
        </w:rPr>
        <w:t>Peterlini</w:t>
      </w:r>
      <w:proofErr w:type="spellEnd"/>
      <w:r w:rsidR="009B1D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 </w:t>
      </w:r>
      <w:r w:rsidR="00445EB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Sr</w:t>
      </w:r>
      <w:r w:rsidR="00445EB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. </w:t>
      </w:r>
      <w:proofErr w:type="spellStart"/>
      <w:r w:rsidR="00445EBC">
        <w:rPr>
          <w:rFonts w:ascii="Arial" w:hAnsi="Arial" w:cs="Arial"/>
          <w:sz w:val="24"/>
        </w:rPr>
        <w:t>Danyelle</w:t>
      </w:r>
      <w:proofErr w:type="spellEnd"/>
      <w:r w:rsidR="00445EBC">
        <w:rPr>
          <w:rFonts w:ascii="Arial" w:hAnsi="Arial" w:cs="Arial"/>
          <w:sz w:val="24"/>
        </w:rPr>
        <w:t xml:space="preserve"> Alexandra de Carvalho Magna</w:t>
      </w:r>
      <w:r>
        <w:rPr>
          <w:rFonts w:ascii="Arial" w:hAnsi="Arial" w:cs="Arial"/>
          <w:sz w:val="24"/>
        </w:rPr>
        <w:t>.</w:t>
      </w:r>
    </w:p>
    <w:p w14:paraId="1E84AF7B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634CB409" w14:textId="77777777" w:rsidR="0002678C" w:rsidRDefault="0002678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Art. 2º -</w:t>
      </w:r>
      <w:r>
        <w:rPr>
          <w:rFonts w:ascii="Arial" w:hAnsi="Arial" w:cs="Arial"/>
          <w:sz w:val="24"/>
        </w:rPr>
        <w:t xml:space="preserve"> As funções a serem exercidas pelo nomeados acima, será sem qualquer ônus para o Poder Legislativo Municipal e considera de grande relevância.</w:t>
      </w:r>
    </w:p>
    <w:p w14:paraId="10A39982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6F44DAB4" w14:textId="2D520CD6" w:rsidR="0002678C" w:rsidRDefault="0002678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Art. 3º -</w:t>
      </w:r>
      <w:r>
        <w:rPr>
          <w:rFonts w:ascii="Arial" w:hAnsi="Arial" w:cs="Arial"/>
          <w:sz w:val="24"/>
        </w:rPr>
        <w:t xml:space="preserve"> Esta Resolução entrará em vigor na data da publicação.</w:t>
      </w:r>
    </w:p>
    <w:p w14:paraId="3F871A5C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3D0B15B6" w14:textId="77777777" w:rsidR="0002678C" w:rsidRDefault="0002678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Art. 4º -</w:t>
      </w:r>
      <w:r>
        <w:rPr>
          <w:rFonts w:ascii="Arial" w:hAnsi="Arial" w:cs="Arial"/>
          <w:sz w:val="24"/>
        </w:rPr>
        <w:t xml:space="preserve"> Revogam-se as disposições em contrário.</w:t>
      </w:r>
    </w:p>
    <w:p w14:paraId="6D4CBC3C" w14:textId="77777777" w:rsidR="00C834D5" w:rsidRDefault="00C834D5">
      <w:pPr>
        <w:ind w:left="708" w:firstLine="912"/>
        <w:rPr>
          <w:rFonts w:ascii="Arial" w:hAnsi="Arial" w:cs="Arial"/>
          <w:sz w:val="24"/>
        </w:rPr>
      </w:pPr>
    </w:p>
    <w:p w14:paraId="33DE30D3" w14:textId="7E4F429C" w:rsidR="0002678C" w:rsidRDefault="00AD3564" w:rsidP="00C834D5">
      <w:pPr>
        <w:ind w:left="708" w:firstLine="91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Plenário </w:t>
      </w:r>
      <w:r>
        <w:rPr>
          <w:rFonts w:ascii="Arial" w:hAnsi="Arial" w:cs="Arial"/>
          <w:i/>
          <w:sz w:val="24"/>
        </w:rPr>
        <w:t xml:space="preserve">“Pres. Gilberto </w:t>
      </w:r>
      <w:proofErr w:type="spellStart"/>
      <w:r>
        <w:rPr>
          <w:rFonts w:ascii="Arial" w:hAnsi="Arial" w:cs="Arial"/>
          <w:i/>
          <w:sz w:val="24"/>
        </w:rPr>
        <w:t>Malacrida</w:t>
      </w:r>
      <w:proofErr w:type="spellEnd"/>
      <w:r>
        <w:rPr>
          <w:rFonts w:ascii="Arial" w:hAnsi="Arial" w:cs="Arial"/>
          <w:i/>
          <w:sz w:val="24"/>
        </w:rPr>
        <w:t>”</w:t>
      </w:r>
      <w:r w:rsidR="000B033C">
        <w:rPr>
          <w:rFonts w:ascii="Arial" w:hAnsi="Arial" w:cs="Arial"/>
          <w:sz w:val="24"/>
        </w:rPr>
        <w:t xml:space="preserve">, </w:t>
      </w:r>
      <w:r w:rsidR="00C834D5">
        <w:rPr>
          <w:rFonts w:ascii="Arial" w:hAnsi="Arial" w:cs="Arial"/>
          <w:sz w:val="24"/>
        </w:rPr>
        <w:t xml:space="preserve">em </w:t>
      </w:r>
      <w:r w:rsidR="000C3F42">
        <w:rPr>
          <w:rFonts w:ascii="Arial" w:hAnsi="Arial" w:cs="Arial"/>
          <w:sz w:val="24"/>
        </w:rPr>
        <w:t>02</w:t>
      </w:r>
      <w:r w:rsidR="000E31B8">
        <w:rPr>
          <w:rFonts w:ascii="Arial" w:hAnsi="Arial" w:cs="Arial"/>
          <w:sz w:val="24"/>
        </w:rPr>
        <w:t xml:space="preserve"> de </w:t>
      </w:r>
      <w:proofErr w:type="gramStart"/>
      <w:r w:rsidR="000C3F42">
        <w:rPr>
          <w:rFonts w:ascii="Arial" w:hAnsi="Arial" w:cs="Arial"/>
          <w:sz w:val="24"/>
        </w:rPr>
        <w:t>Janei</w:t>
      </w:r>
      <w:r w:rsidR="000B033C">
        <w:rPr>
          <w:rFonts w:ascii="Arial" w:hAnsi="Arial" w:cs="Arial"/>
          <w:sz w:val="24"/>
        </w:rPr>
        <w:t>ro</w:t>
      </w:r>
      <w:proofErr w:type="gramEnd"/>
      <w:r w:rsidR="000E31B8">
        <w:rPr>
          <w:rFonts w:ascii="Arial" w:hAnsi="Arial" w:cs="Arial"/>
          <w:sz w:val="24"/>
        </w:rPr>
        <w:t xml:space="preserve"> de 20</w:t>
      </w:r>
      <w:r w:rsidR="007836EE">
        <w:rPr>
          <w:rFonts w:ascii="Arial" w:hAnsi="Arial" w:cs="Arial"/>
          <w:sz w:val="24"/>
        </w:rPr>
        <w:t>2</w:t>
      </w:r>
      <w:r w:rsidR="000C3F42">
        <w:rPr>
          <w:rFonts w:ascii="Arial" w:hAnsi="Arial" w:cs="Arial"/>
          <w:sz w:val="24"/>
        </w:rPr>
        <w:t>3</w:t>
      </w:r>
      <w:r w:rsidR="0002678C">
        <w:rPr>
          <w:rFonts w:ascii="Arial" w:hAnsi="Arial" w:cs="Arial"/>
          <w:sz w:val="24"/>
        </w:rPr>
        <w:t>.</w:t>
      </w:r>
    </w:p>
    <w:p w14:paraId="6E03DF33" w14:textId="77777777" w:rsidR="0002678C" w:rsidRDefault="0002678C">
      <w:pPr>
        <w:rPr>
          <w:rFonts w:ascii="Arial" w:hAnsi="Arial" w:cs="Arial"/>
          <w:sz w:val="24"/>
        </w:rPr>
      </w:pPr>
    </w:p>
    <w:p w14:paraId="25968B7C" w14:textId="77777777" w:rsidR="0002678C" w:rsidRDefault="0002678C">
      <w:pPr>
        <w:rPr>
          <w:rFonts w:ascii="Arial" w:hAnsi="Arial" w:cs="Arial"/>
          <w:sz w:val="24"/>
        </w:rPr>
      </w:pPr>
    </w:p>
    <w:p w14:paraId="1B71D384" w14:textId="68041BF5" w:rsidR="0002678C" w:rsidRDefault="00756897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Presidente </w:t>
      </w:r>
      <w:r w:rsidR="009B1D6F">
        <w:rPr>
          <w:rFonts w:ascii="Arial" w:hAnsi="Arial" w:cs="Arial"/>
          <w:b/>
          <w:bCs/>
          <w:sz w:val="24"/>
        </w:rPr>
        <w:t>GUILHERME OLIVEIRA DA ROCHA</w:t>
      </w:r>
    </w:p>
    <w:p w14:paraId="49745197" w14:textId="77777777" w:rsidR="0002678C" w:rsidRDefault="0002678C">
      <w:pPr>
        <w:jc w:val="center"/>
        <w:rPr>
          <w:rFonts w:ascii="Arial" w:hAnsi="Arial" w:cs="Arial"/>
          <w:b/>
          <w:bCs/>
          <w:sz w:val="24"/>
        </w:rPr>
      </w:pPr>
    </w:p>
    <w:p w14:paraId="732B87C2" w14:textId="77777777" w:rsidR="00756897" w:rsidRDefault="00756897">
      <w:pPr>
        <w:pStyle w:val="Recuodecorpodetexto"/>
        <w:ind w:firstLine="0"/>
      </w:pPr>
    </w:p>
    <w:p w14:paraId="0E6AF1BD" w14:textId="02041F25" w:rsidR="0002678C" w:rsidRDefault="0002678C">
      <w:pPr>
        <w:pStyle w:val="Recuodecorpodetexto"/>
        <w:ind w:firstLine="0"/>
      </w:pPr>
      <w:r>
        <w:t>Publicado e registrado nesta Secretaria Administrativa na data supra e afixado em local de costume.</w:t>
      </w:r>
    </w:p>
    <w:p w14:paraId="37C89802" w14:textId="77777777" w:rsidR="0002678C" w:rsidRDefault="0002678C">
      <w:pPr>
        <w:jc w:val="both"/>
        <w:rPr>
          <w:rFonts w:ascii="Arial" w:hAnsi="Arial" w:cs="Arial"/>
          <w:sz w:val="24"/>
        </w:rPr>
      </w:pPr>
    </w:p>
    <w:p w14:paraId="257C4EFC" w14:textId="77777777" w:rsidR="0002678C" w:rsidRDefault="0002678C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Danyelle</w:t>
      </w:r>
      <w:proofErr w:type="spellEnd"/>
      <w:r>
        <w:rPr>
          <w:rFonts w:ascii="Arial" w:hAnsi="Arial" w:cs="Arial"/>
          <w:b/>
          <w:sz w:val="24"/>
        </w:rPr>
        <w:t xml:space="preserve"> A de Carvalho Magna</w:t>
      </w:r>
    </w:p>
    <w:p w14:paraId="2CEECD40" w14:textId="77777777" w:rsidR="0002678C" w:rsidRDefault="0002678C">
      <w:pPr>
        <w:pStyle w:val="Ttulo1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Auxiliar Administrativo</w:t>
      </w:r>
    </w:p>
    <w:sectPr w:rsidR="0002678C">
      <w:pgSz w:w="12240" w:h="15840"/>
      <w:pgMar w:top="2835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B8"/>
    <w:rsid w:val="0002678C"/>
    <w:rsid w:val="00076AA8"/>
    <w:rsid w:val="000B033C"/>
    <w:rsid w:val="000C3F42"/>
    <w:rsid w:val="000E31B8"/>
    <w:rsid w:val="001272C2"/>
    <w:rsid w:val="00193579"/>
    <w:rsid w:val="00445EBC"/>
    <w:rsid w:val="004610EB"/>
    <w:rsid w:val="00476905"/>
    <w:rsid w:val="0055393D"/>
    <w:rsid w:val="005607B8"/>
    <w:rsid w:val="00607BFB"/>
    <w:rsid w:val="00756897"/>
    <w:rsid w:val="007836EE"/>
    <w:rsid w:val="009B1D6F"/>
    <w:rsid w:val="009B444B"/>
    <w:rsid w:val="00AD3564"/>
    <w:rsid w:val="00C834D5"/>
    <w:rsid w:val="00CC2565"/>
    <w:rsid w:val="00D72C31"/>
    <w:rsid w:val="00E10915"/>
    <w:rsid w:val="00E854ED"/>
    <w:rsid w:val="00EE5F8B"/>
    <w:rsid w:val="00F0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3242"/>
  <w15:docId w15:val="{818F3D1C-679B-4BC5-BE0E-EC948CE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i/>
      <w:i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20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AD35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D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001/2006</vt:lpstr>
    </vt:vector>
  </TitlesOfParts>
  <Company>DURA-LEX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001/2006</dc:title>
  <dc:creator>Roger Emerson Alves Villela</dc:creator>
  <cp:lastModifiedBy>Câmara Municipal Regente Feijó</cp:lastModifiedBy>
  <cp:revision>4</cp:revision>
  <cp:lastPrinted>2023-02-13T11:39:00Z</cp:lastPrinted>
  <dcterms:created xsi:type="dcterms:W3CDTF">2023-02-03T12:09:00Z</dcterms:created>
  <dcterms:modified xsi:type="dcterms:W3CDTF">2023-02-13T11:40:00Z</dcterms:modified>
</cp:coreProperties>
</file>