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BCC5D" w14:textId="654162F6" w:rsidR="001E6A64" w:rsidRPr="00F605B5" w:rsidRDefault="001E6A64" w:rsidP="001E6A6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6"/>
          <w:szCs w:val="26"/>
          <w:u w:val="single"/>
        </w:rPr>
      </w:pPr>
      <w:r w:rsidRPr="00F605B5">
        <w:rPr>
          <w:rFonts w:ascii="Century Gothic" w:eastAsia="Verdana" w:hAnsi="Century Gothic" w:cs="Verdana"/>
          <w:b/>
          <w:sz w:val="26"/>
          <w:szCs w:val="26"/>
          <w:u w:val="single"/>
        </w:rPr>
        <w:t xml:space="preserve">REQUERIMENTO </w:t>
      </w:r>
      <w:r w:rsidR="00366DD7">
        <w:rPr>
          <w:rFonts w:ascii="Century Gothic" w:eastAsia="Verdana" w:hAnsi="Century Gothic" w:cs="Verdana"/>
          <w:b/>
          <w:sz w:val="26"/>
          <w:szCs w:val="26"/>
          <w:u w:val="single"/>
        </w:rPr>
        <w:t>0009-2023</w:t>
      </w:r>
      <w:r w:rsidRPr="00F605B5">
        <w:rPr>
          <w:rFonts w:ascii="Century Gothic" w:eastAsia="Verdana" w:hAnsi="Century Gothic" w:cs="Verdana"/>
          <w:b/>
          <w:sz w:val="26"/>
          <w:szCs w:val="26"/>
          <w:u w:val="single"/>
        </w:rPr>
        <w:t>,</w:t>
      </w:r>
    </w:p>
    <w:p w14:paraId="069C0147" w14:textId="765C5091" w:rsidR="001E6A64" w:rsidRPr="00F605B5" w:rsidRDefault="001E6A64" w:rsidP="001E6A6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6"/>
          <w:szCs w:val="26"/>
          <w:u w:val="single"/>
        </w:rPr>
      </w:pPr>
      <w:r w:rsidRPr="00F605B5">
        <w:rPr>
          <w:rFonts w:ascii="Century Gothic" w:eastAsia="Verdana" w:hAnsi="Century Gothic" w:cs="Verdana"/>
          <w:b/>
          <w:sz w:val="26"/>
          <w:szCs w:val="26"/>
          <w:u w:val="single"/>
        </w:rPr>
        <w:t xml:space="preserve">APRESENTADO EM </w:t>
      </w:r>
      <w:r w:rsidR="00366DD7">
        <w:rPr>
          <w:rFonts w:ascii="Century Gothic" w:eastAsia="Verdana" w:hAnsi="Century Gothic" w:cs="Verdana"/>
          <w:b/>
          <w:sz w:val="26"/>
          <w:szCs w:val="26"/>
          <w:u w:val="single"/>
        </w:rPr>
        <w:t>13 DE MARÇO DE 2023</w:t>
      </w:r>
      <w:r w:rsidRPr="00F605B5">
        <w:rPr>
          <w:rFonts w:ascii="Century Gothic" w:eastAsia="Verdana" w:hAnsi="Century Gothic" w:cs="Verdana"/>
          <w:b/>
          <w:sz w:val="26"/>
          <w:szCs w:val="26"/>
          <w:u w:val="single"/>
        </w:rPr>
        <w:t>,</w:t>
      </w:r>
    </w:p>
    <w:p w14:paraId="286E4A4D" w14:textId="2A267AC4" w:rsidR="00803811" w:rsidRPr="00F605B5" w:rsidRDefault="001E6A64" w:rsidP="001E6A6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6"/>
          <w:szCs w:val="26"/>
          <w:u w:val="single"/>
        </w:rPr>
      </w:pPr>
      <w:r w:rsidRPr="00F605B5">
        <w:rPr>
          <w:rFonts w:ascii="Century Gothic" w:eastAsia="Verdana" w:hAnsi="Century Gothic" w:cs="Verdana"/>
          <w:b/>
          <w:sz w:val="26"/>
          <w:szCs w:val="26"/>
          <w:u w:val="single"/>
        </w:rPr>
        <w:t xml:space="preserve">AUTORIA:- Vereador </w:t>
      </w:r>
      <w:r w:rsidR="00366DD7">
        <w:rPr>
          <w:rFonts w:ascii="Century Gothic" w:eastAsia="Verdana" w:hAnsi="Century Gothic" w:cs="Verdana"/>
          <w:b/>
          <w:sz w:val="26"/>
          <w:szCs w:val="26"/>
          <w:u w:val="single"/>
        </w:rPr>
        <w:t>DOMINGOS COSTA NETO</w:t>
      </w:r>
      <w:r w:rsidRPr="00F605B5">
        <w:rPr>
          <w:rFonts w:ascii="Century Gothic" w:eastAsia="Verdana" w:hAnsi="Century Gothic" w:cs="Verdana"/>
          <w:b/>
          <w:sz w:val="26"/>
          <w:szCs w:val="26"/>
          <w:u w:val="single"/>
        </w:rPr>
        <w:t>.</w:t>
      </w:r>
    </w:p>
    <w:p w14:paraId="1A86004E" w14:textId="77777777" w:rsidR="004905ED" w:rsidRPr="00F605B5" w:rsidRDefault="004905ED" w:rsidP="00803811">
      <w:pPr>
        <w:jc w:val="both"/>
        <w:rPr>
          <w:rFonts w:ascii="Century Gothic" w:hAnsi="Century Gothic" w:cs="Tahoma"/>
          <w:b/>
          <w:bCs/>
          <w:sz w:val="26"/>
          <w:szCs w:val="26"/>
        </w:rPr>
      </w:pPr>
    </w:p>
    <w:p w14:paraId="3ED26280" w14:textId="7C7E4887" w:rsidR="004905ED" w:rsidRPr="00F605B5" w:rsidRDefault="00803811" w:rsidP="00803811">
      <w:pPr>
        <w:jc w:val="both"/>
        <w:rPr>
          <w:rFonts w:ascii="Century Gothic" w:hAnsi="Century Gothic" w:cs="Tahoma"/>
          <w:sz w:val="26"/>
          <w:szCs w:val="26"/>
        </w:rPr>
      </w:pPr>
      <w:r w:rsidRPr="00F605B5">
        <w:rPr>
          <w:rFonts w:ascii="Century Gothic" w:hAnsi="Century Gothic" w:cs="Tahoma"/>
          <w:b/>
          <w:bCs/>
          <w:sz w:val="26"/>
          <w:szCs w:val="26"/>
        </w:rPr>
        <w:t>ASSUNTO:</w:t>
      </w:r>
      <w:r w:rsidR="00136A07" w:rsidRPr="00F605B5">
        <w:rPr>
          <w:rFonts w:ascii="Century Gothic" w:hAnsi="Century Gothic" w:cs="Tahoma"/>
          <w:b/>
          <w:bCs/>
          <w:sz w:val="26"/>
          <w:szCs w:val="26"/>
        </w:rPr>
        <w:t xml:space="preserve"> </w:t>
      </w:r>
      <w:r w:rsidR="00366DD7">
        <w:rPr>
          <w:rFonts w:ascii="Century Gothic" w:hAnsi="Century Gothic" w:cs="Tahoma"/>
          <w:bCs/>
          <w:sz w:val="26"/>
          <w:szCs w:val="26"/>
        </w:rPr>
        <w:t xml:space="preserve">Requer providencias ao Exmo. Sr. Deputado </w:t>
      </w:r>
      <w:r w:rsidR="000F68F7">
        <w:rPr>
          <w:rFonts w:ascii="Century Gothic" w:hAnsi="Century Gothic" w:cs="Tahoma"/>
          <w:bCs/>
          <w:sz w:val="26"/>
          <w:szCs w:val="26"/>
        </w:rPr>
        <w:t>Federal</w:t>
      </w:r>
      <w:r w:rsidR="00366DD7">
        <w:rPr>
          <w:rFonts w:ascii="Century Gothic" w:hAnsi="Century Gothic" w:cs="Tahoma"/>
          <w:bCs/>
          <w:sz w:val="26"/>
          <w:szCs w:val="26"/>
        </w:rPr>
        <w:t xml:space="preserve"> FERNANDO MARANGONI, afim de que este envide os esforços no sentido de apresentar Projeto de Lei que institua a prioridade no atendimento de saúde, assinalando prazo máximo para realização de exames laboratoriais, de imagens e demais necessários, pessoas </w:t>
      </w:r>
      <w:r w:rsidR="000F68F7">
        <w:rPr>
          <w:rFonts w:ascii="Century Gothic" w:hAnsi="Century Gothic" w:cs="Tahoma"/>
          <w:bCs/>
          <w:sz w:val="26"/>
          <w:szCs w:val="26"/>
        </w:rPr>
        <w:t>com deficiência</w:t>
      </w:r>
      <w:r w:rsidR="00366DD7">
        <w:rPr>
          <w:rFonts w:ascii="Century Gothic" w:hAnsi="Century Gothic" w:cs="Tahoma"/>
          <w:bCs/>
          <w:sz w:val="26"/>
          <w:szCs w:val="26"/>
        </w:rPr>
        <w:t xml:space="preserve"> (PCD), que os torne incapaz de expressar com clareza os sintomas de </w:t>
      </w:r>
      <w:r w:rsidR="000F68F7">
        <w:rPr>
          <w:rFonts w:ascii="Century Gothic" w:hAnsi="Century Gothic" w:cs="Tahoma"/>
          <w:bCs/>
          <w:sz w:val="26"/>
          <w:szCs w:val="26"/>
        </w:rPr>
        <w:t>eventuais</w:t>
      </w:r>
      <w:r w:rsidR="00366DD7">
        <w:rPr>
          <w:rFonts w:ascii="Century Gothic" w:hAnsi="Century Gothic" w:cs="Tahoma"/>
          <w:bCs/>
          <w:sz w:val="26"/>
          <w:szCs w:val="26"/>
        </w:rPr>
        <w:t xml:space="preserve"> males que os aflijam.</w:t>
      </w:r>
    </w:p>
    <w:p w14:paraId="37CE1FC2" w14:textId="77777777" w:rsidR="001E6A64" w:rsidRPr="00F605B5" w:rsidRDefault="001E6A64" w:rsidP="00803811">
      <w:pPr>
        <w:jc w:val="both"/>
        <w:rPr>
          <w:rFonts w:ascii="Century Gothic" w:hAnsi="Century Gothic" w:cs="Tahoma"/>
          <w:b/>
          <w:sz w:val="26"/>
          <w:szCs w:val="26"/>
        </w:rPr>
      </w:pPr>
    </w:p>
    <w:p w14:paraId="259BE310" w14:textId="77777777" w:rsidR="001E6A64" w:rsidRPr="00F605B5" w:rsidRDefault="001E6A64" w:rsidP="001E6A6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6"/>
          <w:szCs w:val="26"/>
          <w:u w:val="single"/>
        </w:rPr>
      </w:pPr>
      <w:r w:rsidRPr="00F605B5">
        <w:rPr>
          <w:rFonts w:ascii="Century Gothic" w:hAnsi="Century Gothic" w:cs="Tahoma"/>
          <w:b/>
          <w:sz w:val="26"/>
          <w:szCs w:val="26"/>
        </w:rPr>
        <w:t>JUSTIFICATIVA:</w:t>
      </w:r>
      <w:r w:rsidRPr="00F605B5">
        <w:rPr>
          <w:rFonts w:ascii="Century Gothic" w:hAnsi="Century Gothic" w:cs="Tahoma"/>
          <w:sz w:val="26"/>
          <w:szCs w:val="26"/>
        </w:rPr>
        <w:t xml:space="preserve"> </w:t>
      </w:r>
    </w:p>
    <w:p w14:paraId="5106A8BE" w14:textId="77777777" w:rsidR="001E6A64" w:rsidRPr="00F605B5" w:rsidRDefault="001E6A64" w:rsidP="00803811">
      <w:pPr>
        <w:jc w:val="both"/>
        <w:rPr>
          <w:rFonts w:ascii="Century Gothic" w:hAnsi="Century Gothic" w:cs="Tahoma"/>
          <w:b/>
          <w:sz w:val="26"/>
          <w:szCs w:val="26"/>
        </w:rPr>
      </w:pPr>
    </w:p>
    <w:p w14:paraId="67A4868F" w14:textId="13D39CA3" w:rsidR="00803811" w:rsidRPr="00F605B5" w:rsidRDefault="00366DD7" w:rsidP="00803811">
      <w:pPr>
        <w:jc w:val="both"/>
        <w:rPr>
          <w:rFonts w:ascii="Century Gothic" w:hAnsi="Century Gothic" w:cs="Tahoma"/>
          <w:sz w:val="26"/>
          <w:szCs w:val="26"/>
        </w:rPr>
      </w:pPr>
      <w:r>
        <w:rPr>
          <w:rFonts w:ascii="Century Gothic" w:hAnsi="Century Gothic" w:cs="Tahoma"/>
          <w:sz w:val="26"/>
          <w:szCs w:val="26"/>
        </w:rPr>
        <w:t xml:space="preserve">Desta forma, solicitamos prioridades nos exames deste grupo de pessoas, tendo em vista a morosidade nos agendamentos, pois o que ocorre atualmente é que são solicitados exames pelo médico que, infelizmente, demoram muitas vezes mais de 90 (noventa) dias para serem realizados. Registramos que a incapacidade e dificuldades destas pessoas com </w:t>
      </w:r>
      <w:r w:rsidR="000F68F7">
        <w:rPr>
          <w:rFonts w:ascii="Century Gothic" w:hAnsi="Century Gothic" w:cs="Tahoma"/>
          <w:sz w:val="26"/>
          <w:szCs w:val="26"/>
        </w:rPr>
        <w:t>deficiência</w:t>
      </w:r>
      <w:r>
        <w:rPr>
          <w:rFonts w:ascii="Century Gothic" w:hAnsi="Century Gothic" w:cs="Tahoma"/>
          <w:sz w:val="26"/>
          <w:szCs w:val="26"/>
        </w:rPr>
        <w:t xml:space="preserve"> (PCD), na maioria das vezes, residem na </w:t>
      </w:r>
      <w:r w:rsidR="000F68F7">
        <w:rPr>
          <w:rFonts w:ascii="Century Gothic" w:hAnsi="Century Gothic" w:cs="Tahoma"/>
          <w:sz w:val="26"/>
          <w:szCs w:val="26"/>
        </w:rPr>
        <w:t>própria</w:t>
      </w:r>
      <w:r>
        <w:rPr>
          <w:rFonts w:ascii="Century Gothic" w:hAnsi="Century Gothic" w:cs="Tahoma"/>
          <w:sz w:val="26"/>
          <w:szCs w:val="26"/>
        </w:rPr>
        <w:t xml:space="preserve"> dificuldade de se expressar os sintomas que os acometem e, em razão disso, tornam </w:t>
      </w:r>
      <w:r w:rsidR="000F68F7">
        <w:rPr>
          <w:rFonts w:ascii="Century Gothic" w:hAnsi="Century Gothic" w:cs="Tahoma"/>
          <w:sz w:val="26"/>
          <w:szCs w:val="26"/>
        </w:rPr>
        <w:t>difícil</w:t>
      </w:r>
      <w:r>
        <w:rPr>
          <w:rFonts w:ascii="Century Gothic" w:hAnsi="Century Gothic" w:cs="Tahoma"/>
          <w:sz w:val="26"/>
          <w:szCs w:val="26"/>
        </w:rPr>
        <w:t xml:space="preserve"> o diagnostico sem a realização de exames </w:t>
      </w:r>
      <w:r w:rsidR="000F68F7">
        <w:rPr>
          <w:rFonts w:ascii="Century Gothic" w:hAnsi="Century Gothic" w:cs="Tahoma"/>
          <w:sz w:val="26"/>
          <w:szCs w:val="26"/>
        </w:rPr>
        <w:t>específicos</w:t>
      </w:r>
      <w:r>
        <w:rPr>
          <w:rFonts w:ascii="Century Gothic" w:hAnsi="Century Gothic" w:cs="Tahoma"/>
          <w:sz w:val="26"/>
          <w:szCs w:val="26"/>
        </w:rPr>
        <w:t xml:space="preserve">, os quais, se não forem realizados com </w:t>
      </w:r>
      <w:r w:rsidR="000F68F7">
        <w:rPr>
          <w:rFonts w:ascii="Century Gothic" w:hAnsi="Century Gothic" w:cs="Tahoma"/>
          <w:sz w:val="26"/>
          <w:szCs w:val="26"/>
        </w:rPr>
        <w:t>urgência</w:t>
      </w:r>
      <w:r>
        <w:rPr>
          <w:rFonts w:ascii="Century Gothic" w:hAnsi="Century Gothic" w:cs="Tahoma"/>
          <w:sz w:val="26"/>
          <w:szCs w:val="26"/>
        </w:rPr>
        <w:t xml:space="preserve">, </w:t>
      </w:r>
      <w:r w:rsidR="000F68F7">
        <w:rPr>
          <w:rFonts w:ascii="Century Gothic" w:hAnsi="Century Gothic" w:cs="Tahoma"/>
          <w:sz w:val="26"/>
          <w:szCs w:val="26"/>
        </w:rPr>
        <w:t>poderão</w:t>
      </w:r>
      <w:r>
        <w:rPr>
          <w:rFonts w:ascii="Century Gothic" w:hAnsi="Century Gothic" w:cs="Tahoma"/>
          <w:sz w:val="26"/>
          <w:szCs w:val="26"/>
        </w:rPr>
        <w:t xml:space="preserve"> levar ao agravamento da doença e, em alguns casos, até a morte. Bem por isso que contamos com o aval e a sensibilidade do nobre Deputado com vistas ao atendimento da presente, por medida de Justiça.</w:t>
      </w:r>
    </w:p>
    <w:p w14:paraId="2DCB1915" w14:textId="77777777" w:rsidR="00803811" w:rsidRPr="00F605B5" w:rsidRDefault="00803811" w:rsidP="00803811">
      <w:pPr>
        <w:jc w:val="both"/>
        <w:rPr>
          <w:rFonts w:ascii="Century Gothic" w:hAnsi="Century Gothic" w:cs="Tahoma"/>
          <w:sz w:val="26"/>
          <w:szCs w:val="26"/>
        </w:rPr>
      </w:pPr>
    </w:p>
    <w:p w14:paraId="638DFB24" w14:textId="30218B48" w:rsidR="00803811" w:rsidRPr="00F605B5" w:rsidRDefault="00803811" w:rsidP="00803811">
      <w:pPr>
        <w:jc w:val="both"/>
        <w:rPr>
          <w:rFonts w:ascii="Century Gothic" w:hAnsi="Century Gothic" w:cs="Tahoma"/>
          <w:sz w:val="26"/>
          <w:szCs w:val="26"/>
        </w:rPr>
      </w:pPr>
      <w:r w:rsidRPr="00F605B5">
        <w:rPr>
          <w:rFonts w:ascii="Century Gothic" w:hAnsi="Century Gothic" w:cs="Tahoma"/>
          <w:b/>
          <w:bCs/>
          <w:sz w:val="26"/>
          <w:szCs w:val="26"/>
        </w:rPr>
        <w:t xml:space="preserve">OFICIAR: </w:t>
      </w:r>
      <w:r w:rsidRPr="00F605B5">
        <w:rPr>
          <w:rFonts w:ascii="Century Gothic" w:hAnsi="Century Gothic" w:cs="Tahoma"/>
          <w:sz w:val="26"/>
          <w:szCs w:val="26"/>
        </w:rPr>
        <w:t xml:space="preserve">Excelentíssimo Senhor </w:t>
      </w:r>
      <w:r w:rsidR="000F68F7">
        <w:rPr>
          <w:rFonts w:ascii="Century Gothic" w:hAnsi="Century Gothic" w:cs="Tahoma"/>
          <w:bCs/>
          <w:sz w:val="26"/>
          <w:szCs w:val="26"/>
        </w:rPr>
        <w:t>Deputado Federal FERNANDO MARANGONI</w:t>
      </w:r>
      <w:r w:rsidR="000F68F7">
        <w:rPr>
          <w:rFonts w:ascii="Century Gothic" w:hAnsi="Century Gothic" w:cs="Tahoma"/>
          <w:sz w:val="26"/>
          <w:szCs w:val="26"/>
        </w:rPr>
        <w:t>, em seu gabinete institucional.</w:t>
      </w:r>
    </w:p>
    <w:p w14:paraId="58E87CFA" w14:textId="77777777" w:rsidR="00803811" w:rsidRPr="00F605B5" w:rsidRDefault="00803811" w:rsidP="00803811">
      <w:pPr>
        <w:jc w:val="both"/>
        <w:rPr>
          <w:rFonts w:ascii="Century Gothic" w:hAnsi="Century Gothic" w:cs="Tahoma"/>
          <w:sz w:val="26"/>
          <w:szCs w:val="26"/>
        </w:rPr>
      </w:pPr>
    </w:p>
    <w:p w14:paraId="6C177D68" w14:textId="3FEF4219" w:rsidR="00803811" w:rsidRPr="00F605B5" w:rsidRDefault="00803811" w:rsidP="00803811">
      <w:pPr>
        <w:pStyle w:val="Corpodetexto"/>
        <w:rPr>
          <w:rFonts w:ascii="Century Gothic" w:hAnsi="Century Gothic" w:cs="Tahoma"/>
          <w:sz w:val="26"/>
          <w:szCs w:val="26"/>
        </w:rPr>
      </w:pPr>
      <w:r w:rsidRPr="00F605B5">
        <w:rPr>
          <w:rFonts w:ascii="Century Gothic" w:hAnsi="Century Gothic" w:cs="Tahoma"/>
          <w:b/>
          <w:bCs/>
          <w:sz w:val="26"/>
          <w:szCs w:val="26"/>
        </w:rPr>
        <w:t>REQUEIRO</w:t>
      </w:r>
      <w:r w:rsidRPr="00F605B5">
        <w:rPr>
          <w:rFonts w:ascii="Century Gothic" w:hAnsi="Century Gothic" w:cs="Tahoma"/>
          <w:sz w:val="26"/>
          <w:szCs w:val="26"/>
        </w:rPr>
        <w:t xml:space="preserve"> em conformidade com as normas regimentais e na confiança da sensibilidade dos Nobres Pares, solicito o apoio e aprovação da matéria ora propost</w:t>
      </w:r>
      <w:r w:rsidR="00103EB1">
        <w:rPr>
          <w:rFonts w:ascii="Century Gothic" w:hAnsi="Century Gothic" w:cs="Tahoma"/>
          <w:sz w:val="26"/>
          <w:szCs w:val="26"/>
        </w:rPr>
        <w:t>a,</w:t>
      </w:r>
      <w:r w:rsidRPr="00F605B5">
        <w:rPr>
          <w:rFonts w:ascii="Century Gothic" w:hAnsi="Century Gothic" w:cs="Tahoma"/>
          <w:sz w:val="26"/>
          <w:szCs w:val="26"/>
        </w:rPr>
        <w:t xml:space="preserve"> </w:t>
      </w:r>
      <w:r w:rsidR="00103EB1">
        <w:rPr>
          <w:rFonts w:ascii="Century Gothic" w:hAnsi="Century Gothic" w:cs="Tahoma"/>
          <w:sz w:val="26"/>
          <w:szCs w:val="26"/>
        </w:rPr>
        <w:t>consoante as razões expostas.</w:t>
      </w:r>
    </w:p>
    <w:p w14:paraId="5C32F1F2" w14:textId="77777777" w:rsidR="00803811" w:rsidRPr="00F605B5" w:rsidRDefault="00803811" w:rsidP="00803811">
      <w:pPr>
        <w:pStyle w:val="Corpodetexto"/>
        <w:rPr>
          <w:rFonts w:ascii="Century Gothic" w:hAnsi="Century Gothic" w:cs="Tahoma"/>
          <w:sz w:val="26"/>
          <w:szCs w:val="26"/>
        </w:rPr>
      </w:pPr>
    </w:p>
    <w:p w14:paraId="1649B3A2" w14:textId="63FB8B2C" w:rsidR="00803811" w:rsidRPr="00F605B5" w:rsidRDefault="00803811" w:rsidP="00803811">
      <w:pPr>
        <w:jc w:val="right"/>
        <w:rPr>
          <w:rFonts w:ascii="Century Gothic" w:hAnsi="Century Gothic" w:cs="Tahoma"/>
          <w:sz w:val="26"/>
          <w:szCs w:val="26"/>
        </w:rPr>
      </w:pPr>
      <w:r w:rsidRPr="00F605B5">
        <w:rPr>
          <w:rFonts w:ascii="Century Gothic" w:hAnsi="Century Gothic" w:cs="Tahoma"/>
          <w:sz w:val="26"/>
          <w:szCs w:val="26"/>
        </w:rPr>
        <w:t xml:space="preserve">Plenário </w:t>
      </w:r>
      <w:r w:rsidRPr="00F605B5">
        <w:rPr>
          <w:rFonts w:ascii="Century Gothic" w:hAnsi="Century Gothic" w:cs="Tahoma"/>
          <w:i/>
          <w:sz w:val="26"/>
          <w:szCs w:val="26"/>
        </w:rPr>
        <w:t xml:space="preserve">"Pres. Gilberto </w:t>
      </w:r>
      <w:proofErr w:type="spellStart"/>
      <w:r w:rsidRPr="00F605B5">
        <w:rPr>
          <w:rFonts w:ascii="Century Gothic" w:hAnsi="Century Gothic" w:cs="Tahoma"/>
          <w:i/>
          <w:sz w:val="26"/>
          <w:szCs w:val="26"/>
        </w:rPr>
        <w:t>Malacrida</w:t>
      </w:r>
      <w:proofErr w:type="spellEnd"/>
      <w:r w:rsidRPr="00F605B5">
        <w:rPr>
          <w:rFonts w:ascii="Century Gothic" w:hAnsi="Century Gothic" w:cs="Tahoma"/>
          <w:i/>
          <w:sz w:val="26"/>
          <w:szCs w:val="26"/>
        </w:rPr>
        <w:t>"</w:t>
      </w:r>
      <w:r w:rsidRPr="00F605B5">
        <w:rPr>
          <w:rFonts w:ascii="Century Gothic" w:hAnsi="Century Gothic" w:cs="Tahoma"/>
          <w:sz w:val="26"/>
          <w:szCs w:val="26"/>
        </w:rPr>
        <w:t xml:space="preserve">, em </w:t>
      </w:r>
      <w:r w:rsidR="00366DD7">
        <w:rPr>
          <w:rFonts w:ascii="Century Gothic" w:hAnsi="Century Gothic" w:cs="Tahoma"/>
          <w:sz w:val="26"/>
          <w:szCs w:val="26"/>
        </w:rPr>
        <w:t>13 de março de 2023</w:t>
      </w:r>
      <w:r w:rsidRPr="00F605B5">
        <w:rPr>
          <w:rFonts w:ascii="Century Gothic" w:hAnsi="Century Gothic" w:cs="Tahoma"/>
          <w:sz w:val="26"/>
          <w:szCs w:val="26"/>
        </w:rPr>
        <w:t>.</w:t>
      </w:r>
    </w:p>
    <w:p w14:paraId="32B759BC" w14:textId="77777777" w:rsidR="009731A1" w:rsidRPr="00F605B5" w:rsidRDefault="009731A1" w:rsidP="00803811">
      <w:pPr>
        <w:jc w:val="right"/>
        <w:rPr>
          <w:rFonts w:ascii="Century Gothic" w:hAnsi="Century Gothic" w:cs="Tahoma"/>
          <w:sz w:val="26"/>
          <w:szCs w:val="26"/>
        </w:rPr>
      </w:pPr>
    </w:p>
    <w:p w14:paraId="39643382" w14:textId="77777777" w:rsidR="00366DD7" w:rsidRDefault="00366DD7" w:rsidP="004451A3">
      <w:pPr>
        <w:jc w:val="center"/>
        <w:rPr>
          <w:rFonts w:ascii="Century Gothic" w:hAnsi="Century Gothic" w:cs="Tahoma"/>
          <w:b/>
          <w:sz w:val="26"/>
          <w:szCs w:val="26"/>
        </w:rPr>
      </w:pPr>
      <w:r>
        <w:rPr>
          <w:rFonts w:ascii="Century Gothic" w:hAnsi="Century Gothic" w:cs="Tahoma"/>
          <w:b/>
          <w:sz w:val="26"/>
          <w:szCs w:val="26"/>
        </w:rPr>
        <w:t>DOMINGOS COSTA NETO</w:t>
      </w:r>
    </w:p>
    <w:p w14:paraId="083BD8CC" w14:textId="10490AE8" w:rsidR="001E6A64" w:rsidRPr="001E6A64" w:rsidRDefault="00366DD7" w:rsidP="000F68F7">
      <w:pPr>
        <w:jc w:val="center"/>
        <w:rPr>
          <w:rFonts w:ascii="Swis721 LtEx BT" w:hAnsi="Swis721 LtEx BT"/>
          <w:bCs/>
          <w:sz w:val="18"/>
          <w:szCs w:val="18"/>
        </w:rPr>
      </w:pPr>
      <w:r>
        <w:rPr>
          <w:rFonts w:ascii="Century Gothic" w:hAnsi="Century Gothic" w:cs="Tahoma"/>
          <w:b/>
          <w:sz w:val="26"/>
          <w:szCs w:val="26"/>
        </w:rPr>
        <w:t>“Vereador - PSDB”</w:t>
      </w:r>
    </w:p>
    <w:sectPr w:rsidR="001E6A64" w:rsidRPr="001E6A64" w:rsidSect="001E6A64">
      <w:headerReference w:type="default" r:id="rId6"/>
      <w:footerReference w:type="default" r:id="rId7"/>
      <w:pgSz w:w="11907" w:h="16840" w:code="9"/>
      <w:pgMar w:top="142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6BF7F" w14:textId="77777777" w:rsidR="003A543D" w:rsidRDefault="003A543D" w:rsidP="00AB19DD">
      <w:r>
        <w:separator/>
      </w:r>
    </w:p>
  </w:endnote>
  <w:endnote w:type="continuationSeparator" w:id="0">
    <w:p w14:paraId="586109F1" w14:textId="77777777" w:rsidR="003A543D" w:rsidRDefault="003A543D" w:rsidP="00AB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Ex BT">
    <w:altName w:val="Calibri"/>
    <w:panose1 w:val="020B0505020202020204"/>
    <w:charset w:val="00"/>
    <w:family w:val="swiss"/>
    <w:pitch w:val="variable"/>
    <w:sig w:usb0="800000AF" w:usb1="1000204A" w:usb2="00000000" w:usb3="00000000" w:csb0="00000011" w:csb1="00000000"/>
  </w:font>
  <w:font w:name="Swis721 BlkCn BT">
    <w:altName w:val="Calibri"/>
    <w:panose1 w:val="020B080603050204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748B" w14:textId="025686A1" w:rsidR="00AB19DD" w:rsidRDefault="00AB19DD" w:rsidP="00AB19DD">
    <w:pPr>
      <w:rPr>
        <w:rFonts w:ascii="Swis721 LtEx BT" w:hAnsi="Swis721 LtEx BT"/>
        <w:bCs/>
        <w:color w:val="A6A6A6" w:themeColor="background1" w:themeShade="A6"/>
        <w:sz w:val="18"/>
        <w:szCs w:val="18"/>
      </w:rPr>
    </w:pPr>
    <w:r>
      <w:rPr>
        <w:rFonts w:ascii="Swis721 LtEx BT" w:hAnsi="Swis721 LtEx BT"/>
        <w:bCs/>
        <w:color w:val="A6A6A6" w:themeColor="background1" w:themeShade="A6"/>
        <w:sz w:val="18"/>
        <w:szCs w:val="18"/>
      </w:rPr>
      <w:t>_____________________________________________________________________________________________</w:t>
    </w:r>
  </w:p>
  <w:p w14:paraId="553DBCFB" w14:textId="77777777" w:rsidR="00AB19DD" w:rsidRDefault="00AB19DD" w:rsidP="00AB19DD">
    <w:pPr>
      <w:rPr>
        <w:rFonts w:ascii="Swis721 LtEx BT" w:hAnsi="Swis721 LtEx BT"/>
        <w:bCs/>
        <w:sz w:val="18"/>
        <w:szCs w:val="18"/>
      </w:rPr>
    </w:pPr>
    <w:r>
      <w:rPr>
        <w:rFonts w:ascii="Swis721 LtEx BT" w:hAnsi="Swis721 LtEx BT"/>
        <w:bCs/>
        <w:sz w:val="18"/>
        <w:szCs w:val="18"/>
      </w:rPr>
      <w:t>Rua: Alcides Silveira 1000 Vila Nova CEP n° 19.570-000 CNPJ n° 01.575.416/0001-09</w:t>
    </w:r>
  </w:p>
  <w:p w14:paraId="3C87C3C6" w14:textId="77777777" w:rsidR="00AB19DD" w:rsidRPr="001E6A64" w:rsidRDefault="00AB19DD" w:rsidP="00AB19DD">
    <w:pPr>
      <w:rPr>
        <w:rFonts w:ascii="Swis721 LtEx BT" w:hAnsi="Swis721 LtEx BT"/>
        <w:bCs/>
        <w:sz w:val="18"/>
        <w:szCs w:val="18"/>
      </w:rPr>
    </w:pPr>
    <w:r>
      <w:rPr>
        <w:rFonts w:ascii="Swis721 LtEx BT" w:hAnsi="Swis721 LtEx BT"/>
        <w:bCs/>
        <w:sz w:val="18"/>
        <w:szCs w:val="18"/>
      </w:rPr>
      <w:t xml:space="preserve">Fone: (18) 3279-1702 Email: </w:t>
    </w:r>
    <w:hyperlink r:id="rId1" w:history="1">
      <w:r w:rsidRPr="001E6A64">
        <w:rPr>
          <w:rStyle w:val="Hyperlink"/>
          <w:rFonts w:ascii="Swis721 LtEx BT" w:hAnsi="Swis721 LtEx BT"/>
          <w:bCs/>
          <w:color w:val="auto"/>
          <w:sz w:val="18"/>
          <w:szCs w:val="18"/>
          <w:u w:val="none"/>
        </w:rPr>
        <w:t>cmregente@hotmail.com</w:t>
      </w:r>
    </w:hyperlink>
    <w:r w:rsidRPr="001E6A64">
      <w:rPr>
        <w:rFonts w:ascii="Swis721 LtEx BT" w:hAnsi="Swis721 LtEx BT"/>
        <w:bCs/>
        <w:sz w:val="18"/>
        <w:szCs w:val="18"/>
      </w:rPr>
      <w:t xml:space="preserve"> </w:t>
    </w:r>
    <w:hyperlink r:id="rId2" w:history="1">
      <w:r w:rsidRPr="001E6A64">
        <w:rPr>
          <w:rStyle w:val="Hyperlink"/>
          <w:rFonts w:ascii="Swis721 LtEx BT" w:hAnsi="Swis721 LtEx BT"/>
          <w:bCs/>
          <w:color w:val="auto"/>
          <w:sz w:val="18"/>
          <w:szCs w:val="18"/>
          <w:u w:val="none"/>
        </w:rPr>
        <w:t>www.camararegentefeijo.sp.gov.br</w:t>
      </w:r>
    </w:hyperlink>
  </w:p>
  <w:p w14:paraId="71895AA8" w14:textId="60AA5A49" w:rsidR="00AB19DD" w:rsidRDefault="00AB19DD">
    <w:pPr>
      <w:pStyle w:val="Rodap"/>
    </w:pPr>
  </w:p>
  <w:p w14:paraId="201BDD91" w14:textId="77777777" w:rsidR="00AB19DD" w:rsidRDefault="00AB19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7AAFE" w14:textId="77777777" w:rsidR="003A543D" w:rsidRDefault="003A543D" w:rsidP="00AB19DD">
      <w:r>
        <w:separator/>
      </w:r>
    </w:p>
  </w:footnote>
  <w:footnote w:type="continuationSeparator" w:id="0">
    <w:p w14:paraId="5B6FAFB4" w14:textId="77777777" w:rsidR="003A543D" w:rsidRDefault="003A543D" w:rsidP="00AB1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3C3AC" w14:textId="1B0E48F3" w:rsidR="00AB19DD" w:rsidRDefault="00AE4805" w:rsidP="00AB19DD">
    <w:pPr>
      <w:pStyle w:val="Citao"/>
      <w:spacing w:before="0" w:after="0" w:line="240" w:lineRule="auto"/>
      <w:ind w:left="-284" w:right="-427"/>
      <w:rPr>
        <w:rFonts w:ascii="Swis721 BlkCn BT" w:hAnsi="Swis721 BlkCn BT"/>
        <w:b/>
        <w:bCs/>
        <w:i w:val="0"/>
        <w:iCs w:val="0"/>
        <w:color w:val="auto"/>
        <w:sz w:val="46"/>
        <w:szCs w:val="46"/>
      </w:rPr>
    </w:pPr>
    <w:r>
      <w:object w:dxaOrig="1440" w:dyaOrig="1440" w14:anchorId="1F144D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3.2pt;margin-top:-9.55pt;width:84.25pt;height:89.5pt;z-index:251658240;mso-position-horizontal-relative:text;mso-position-vertical-relative:text">
          <v:imagedata r:id="rId1" o:title=""/>
        </v:shape>
        <o:OLEObject Type="Embed" ProgID="CorelDRAW.Graphic.10" ShapeID="_x0000_s1025" DrawAspect="Content" ObjectID="_1740204376" r:id="rId2"/>
      </w:object>
    </w:r>
    <w:r w:rsidR="00AB19DD">
      <w:rPr>
        <w:rStyle w:val="nfaseSutil"/>
        <w:rFonts w:ascii="Swis721 BlkCn BT" w:hAnsi="Swis721 BlkCn BT"/>
        <w:b/>
        <w:bCs/>
        <w:color w:val="auto"/>
        <w:sz w:val="46"/>
        <w:szCs w:val="46"/>
      </w:rPr>
      <w:t xml:space="preserve">   CÂMARA MUNICIPAL DE REGENTE FEIJÓ</w:t>
    </w:r>
  </w:p>
  <w:p w14:paraId="2BD670BB" w14:textId="77777777" w:rsidR="00AB19DD" w:rsidRDefault="00AB19DD" w:rsidP="00AB19DD">
    <w:pPr>
      <w:jc w:val="center"/>
      <w:rPr>
        <w:rFonts w:ascii="Swis721 BlkCn BT" w:hAnsi="Swis721 BlkCn BT"/>
        <w:sz w:val="30"/>
        <w:szCs w:val="30"/>
      </w:rPr>
    </w:pPr>
    <w:r>
      <w:rPr>
        <w:rFonts w:ascii="Swis721 BlkCn BT" w:hAnsi="Swis721 BlkCn BT"/>
        <w:sz w:val="30"/>
        <w:szCs w:val="30"/>
      </w:rPr>
      <w:t xml:space="preserve"> ESTADO DE SÃO PAULO</w:t>
    </w:r>
  </w:p>
  <w:p w14:paraId="5CAF8834" w14:textId="77777777" w:rsidR="00AB19DD" w:rsidRDefault="00AB19DD" w:rsidP="00AB19DD">
    <w:pPr>
      <w:jc w:val="center"/>
      <w:rPr>
        <w:rFonts w:ascii="Swis721 BlkCn BT" w:hAnsi="Swis721 BlkCn BT"/>
        <w:sz w:val="28"/>
        <w:szCs w:val="28"/>
      </w:rPr>
    </w:pPr>
    <w:r>
      <w:rPr>
        <w:rFonts w:ascii="Swis721 BlkCn BT" w:hAnsi="Swis721 BlkCn BT"/>
        <w:sz w:val="28"/>
        <w:szCs w:val="28"/>
      </w:rPr>
      <w:t>“A Cidade do Poeta”</w:t>
    </w:r>
  </w:p>
  <w:p w14:paraId="66DE49A4" w14:textId="354B0BBE" w:rsidR="00AB19DD" w:rsidRDefault="00AB19DD">
    <w:pPr>
      <w:pStyle w:val="Cabealho"/>
    </w:pPr>
  </w:p>
  <w:p w14:paraId="1445A7A4" w14:textId="77777777" w:rsidR="00AB19DD" w:rsidRDefault="00AB19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811"/>
    <w:rsid w:val="000425B1"/>
    <w:rsid w:val="000B565E"/>
    <w:rsid w:val="000F68F7"/>
    <w:rsid w:val="00103EB1"/>
    <w:rsid w:val="00136A07"/>
    <w:rsid w:val="001E6A64"/>
    <w:rsid w:val="00366DD7"/>
    <w:rsid w:val="003A543D"/>
    <w:rsid w:val="004451A3"/>
    <w:rsid w:val="004905ED"/>
    <w:rsid w:val="00546763"/>
    <w:rsid w:val="006253FA"/>
    <w:rsid w:val="00716D86"/>
    <w:rsid w:val="00803811"/>
    <w:rsid w:val="00855B02"/>
    <w:rsid w:val="009731A1"/>
    <w:rsid w:val="009B3B80"/>
    <w:rsid w:val="00AB19DD"/>
    <w:rsid w:val="00AE4805"/>
    <w:rsid w:val="00AF0ACA"/>
    <w:rsid w:val="00C41AF5"/>
    <w:rsid w:val="00DF791F"/>
    <w:rsid w:val="00E36306"/>
    <w:rsid w:val="00F6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FF674"/>
  <w15:chartTrackingRefBased/>
  <w15:docId w15:val="{2CDEA2E7-D9D3-4312-A5CC-C3611F1C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03811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80381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1E6A64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1E6A64"/>
    <w:rPr>
      <w:i/>
      <w:iCs/>
      <w:color w:val="404040" w:themeColor="text1" w:themeTint="BF"/>
    </w:rPr>
  </w:style>
  <w:style w:type="character" w:styleId="nfaseSutil">
    <w:name w:val="Subtle Emphasis"/>
    <w:basedOn w:val="Fontepargpadro"/>
    <w:uiPriority w:val="19"/>
    <w:qFormat/>
    <w:rsid w:val="001E6A64"/>
    <w:rPr>
      <w:i/>
      <w:iCs/>
      <w:color w:val="404040" w:themeColor="text1" w:themeTint="BF"/>
    </w:rPr>
  </w:style>
  <w:style w:type="character" w:styleId="Hyperlink">
    <w:name w:val="Hyperlink"/>
    <w:basedOn w:val="Fontepargpadro"/>
    <w:uiPriority w:val="99"/>
    <w:semiHidden/>
    <w:unhideWhenUsed/>
    <w:rsid w:val="001E6A64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B19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19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B19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19D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regentefeijo.sp.gov.br" TargetMode="External"/><Relationship Id="rId1" Type="http://schemas.openxmlformats.org/officeDocument/2006/relationships/hyperlink" Target="mailto:cmregente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Câmara Municipal Regente Feijó</cp:lastModifiedBy>
  <cp:revision>2</cp:revision>
  <cp:lastPrinted>2023-03-09T12:44:00Z</cp:lastPrinted>
  <dcterms:created xsi:type="dcterms:W3CDTF">2023-03-13T12:20:00Z</dcterms:created>
  <dcterms:modified xsi:type="dcterms:W3CDTF">2023-03-13T12:20:00Z</dcterms:modified>
</cp:coreProperties>
</file>