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5CB0" w14:textId="25F9B8E3" w:rsidR="003733E2" w:rsidRDefault="003733E2" w:rsidP="003733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3E2">
        <w:rPr>
          <w:rFonts w:ascii="Times New Roman" w:hAnsi="Times New Roman" w:cs="Times New Roman"/>
          <w:b/>
          <w:bCs/>
          <w:sz w:val="24"/>
          <w:szCs w:val="24"/>
        </w:rPr>
        <w:t>AUTÓGRAFO Nº 0007/2023</w:t>
      </w:r>
    </w:p>
    <w:p w14:paraId="583B1519" w14:textId="460DDFEA" w:rsidR="003936D9" w:rsidRPr="003733E2" w:rsidRDefault="003733E2" w:rsidP="003733E2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3733E2">
        <w:rPr>
          <w:rFonts w:ascii="Times New Roman" w:hAnsi="Times New Roman" w:cs="Times New Roman"/>
          <w:sz w:val="24"/>
          <w:szCs w:val="24"/>
        </w:rPr>
        <w:t xml:space="preserve">GUILHERME OLIVEIRA DA ROCHA, Presidente da Câmara Municipal de Regente Feijó, Estado de São Paulo, usando de suas atribuições legais, faz saber que a Câmara Municipal aprovou o Projeto de Lei </w:t>
      </w:r>
      <w:r w:rsidR="00834599">
        <w:rPr>
          <w:rFonts w:ascii="Times New Roman" w:hAnsi="Times New Roman" w:cs="Times New Roman"/>
          <w:sz w:val="24"/>
          <w:szCs w:val="24"/>
        </w:rPr>
        <w:t xml:space="preserve">Complementar </w:t>
      </w:r>
      <w:r w:rsidRPr="003733E2">
        <w:rPr>
          <w:rFonts w:ascii="Times New Roman" w:hAnsi="Times New Roman" w:cs="Times New Roman"/>
          <w:sz w:val="24"/>
          <w:szCs w:val="24"/>
        </w:rPr>
        <w:t>nº 003/2023, abaixo transcrito:</w:t>
      </w:r>
    </w:p>
    <w:p w14:paraId="28CB24C0" w14:textId="77777777" w:rsidR="003733E2" w:rsidRPr="003733E2" w:rsidRDefault="003733E2" w:rsidP="003733E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3E2">
        <w:rPr>
          <w:rFonts w:ascii="Times New Roman" w:hAnsi="Times New Roman" w:cs="Times New Roman"/>
          <w:i/>
          <w:sz w:val="24"/>
          <w:szCs w:val="24"/>
        </w:rPr>
        <w:t>Concede revisão geral anual aos vencimentos dos servidores públicos do Poder Executivo nos termos inciso X do art. 37 da Constituição Federal e dá outras providências.</w:t>
      </w:r>
    </w:p>
    <w:p w14:paraId="70195078" w14:textId="0EA29A57" w:rsidR="003733E2" w:rsidRPr="003733E2" w:rsidRDefault="003733E2" w:rsidP="003733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E2">
        <w:rPr>
          <w:rFonts w:ascii="Times New Roman" w:hAnsi="Times New Roman" w:cs="Times New Roman"/>
          <w:b/>
          <w:sz w:val="24"/>
          <w:szCs w:val="24"/>
        </w:rPr>
        <w:t>Art. 1º</w:t>
      </w:r>
      <w:r w:rsidRPr="003733E2">
        <w:rPr>
          <w:rFonts w:ascii="Times New Roman" w:hAnsi="Times New Roman" w:cs="Times New Roman"/>
          <w:sz w:val="24"/>
          <w:szCs w:val="24"/>
        </w:rPr>
        <w:t xml:space="preserve"> Fica o Poder Executivo Municipal autorizado, nos termos do inciso X do art. 37 da Constituição Federal a conceder revisão geral anual aos vencimentos de seus servidores no percentual de 6% (seis por cento).</w:t>
      </w:r>
    </w:p>
    <w:p w14:paraId="6F851216" w14:textId="77777777" w:rsidR="003733E2" w:rsidRPr="003733E2" w:rsidRDefault="003733E2" w:rsidP="003733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E2">
        <w:rPr>
          <w:rFonts w:ascii="Times New Roman" w:hAnsi="Times New Roman" w:cs="Times New Roman"/>
          <w:b/>
          <w:sz w:val="24"/>
          <w:szCs w:val="24"/>
        </w:rPr>
        <w:t>Art. 2º</w:t>
      </w:r>
      <w:r w:rsidRPr="003733E2">
        <w:rPr>
          <w:rFonts w:ascii="Times New Roman" w:hAnsi="Times New Roman" w:cs="Times New Roman"/>
          <w:sz w:val="24"/>
          <w:szCs w:val="24"/>
        </w:rPr>
        <w:t xml:space="preserve"> Fica assegurado aos “Professores” cujo vencimento, após a aplicação do índice de revisão previsto no art. 1º, permaneça menor que o piso salarial nacional dos profissionais do magistério público da educação básica, o recebimento da diferença em forma de complementação, em cumprimento das disposições contidas na Lei Federal nº 11.738/08, obedecida a jornada de trabalho do servidor.</w:t>
      </w:r>
    </w:p>
    <w:p w14:paraId="15D97BAD" w14:textId="77777777" w:rsidR="003733E2" w:rsidRPr="003733E2" w:rsidRDefault="003733E2" w:rsidP="003733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E2">
        <w:rPr>
          <w:rFonts w:ascii="Times New Roman" w:hAnsi="Times New Roman" w:cs="Times New Roman"/>
          <w:b/>
          <w:sz w:val="24"/>
          <w:szCs w:val="24"/>
        </w:rPr>
        <w:t>Art. 3º</w:t>
      </w:r>
      <w:r w:rsidRPr="003733E2">
        <w:rPr>
          <w:rFonts w:ascii="Times New Roman" w:hAnsi="Times New Roman" w:cs="Times New Roman"/>
          <w:sz w:val="24"/>
          <w:szCs w:val="24"/>
        </w:rPr>
        <w:t xml:space="preserve"> O </w:t>
      </w:r>
      <w:r w:rsidRPr="003733E2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3733E2">
        <w:rPr>
          <w:rFonts w:ascii="Times New Roman" w:hAnsi="Times New Roman" w:cs="Times New Roman"/>
          <w:sz w:val="24"/>
          <w:szCs w:val="24"/>
        </w:rPr>
        <w:t xml:space="preserve"> do art. 1º da Lei Municipal nº 2.477, de 08.04.2009, com redação dada pela Lei Complementar nº 01, de 21.02.2022, passa a vigorar com a seguinte redação:</w:t>
      </w:r>
    </w:p>
    <w:p w14:paraId="3337F4E2" w14:textId="77777777" w:rsidR="003733E2" w:rsidRPr="003733E2" w:rsidRDefault="003733E2" w:rsidP="003733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3E2">
        <w:rPr>
          <w:rFonts w:ascii="Times New Roman" w:hAnsi="Times New Roman" w:cs="Times New Roman"/>
          <w:b/>
          <w:sz w:val="24"/>
          <w:szCs w:val="24"/>
        </w:rPr>
        <w:t>Art. 1º Fica o Município de Regente Feijó autorizado a conceder aos servidores públicos municipais efetivos e aos servidores públicos municipais ocupantes de cargos em comissão, pertencentes ao Poder Executivo Municipal, vale alimentação no valor mensal de R$ 650,00 (seiscentos e cinquenta reais).</w:t>
      </w:r>
    </w:p>
    <w:p w14:paraId="7944024D" w14:textId="77777777" w:rsidR="003733E2" w:rsidRPr="003733E2" w:rsidRDefault="003733E2" w:rsidP="003733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E2">
        <w:rPr>
          <w:rFonts w:ascii="Times New Roman" w:hAnsi="Times New Roman" w:cs="Times New Roman"/>
          <w:b/>
          <w:sz w:val="24"/>
          <w:szCs w:val="24"/>
        </w:rPr>
        <w:t xml:space="preserve">Art. 4º </w:t>
      </w:r>
      <w:r w:rsidRPr="003733E2">
        <w:rPr>
          <w:rFonts w:ascii="Times New Roman" w:hAnsi="Times New Roman" w:cs="Times New Roman"/>
          <w:sz w:val="24"/>
          <w:szCs w:val="24"/>
        </w:rPr>
        <w:t>As despesas resultantes da aplicação desta Lei correrão à conta de dotações próprias consignadas no orçamento vigente, suplementadas se necessário.</w:t>
      </w:r>
    </w:p>
    <w:p w14:paraId="011CE6E4" w14:textId="77777777" w:rsidR="003733E2" w:rsidRPr="003733E2" w:rsidRDefault="003733E2" w:rsidP="003733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E2">
        <w:rPr>
          <w:rFonts w:ascii="Times New Roman" w:hAnsi="Times New Roman" w:cs="Times New Roman"/>
          <w:b/>
          <w:bCs/>
          <w:sz w:val="24"/>
          <w:szCs w:val="24"/>
        </w:rPr>
        <w:t xml:space="preserve">Art. 5º </w:t>
      </w:r>
      <w:r w:rsidRPr="003733E2">
        <w:rPr>
          <w:rFonts w:ascii="Times New Roman" w:hAnsi="Times New Roman" w:cs="Times New Roman"/>
          <w:sz w:val="24"/>
          <w:szCs w:val="24"/>
        </w:rPr>
        <w:t>Esta Lei Complementar entrará em vigor na data de sua publicação, retroagindo seus efeitos:</w:t>
      </w:r>
    </w:p>
    <w:p w14:paraId="4CD25D3E" w14:textId="77777777" w:rsidR="003733E2" w:rsidRPr="003733E2" w:rsidRDefault="003733E2" w:rsidP="003733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E2">
        <w:rPr>
          <w:rFonts w:ascii="Times New Roman" w:hAnsi="Times New Roman" w:cs="Times New Roman"/>
          <w:b/>
          <w:bCs/>
          <w:sz w:val="24"/>
          <w:szCs w:val="24"/>
        </w:rPr>
        <w:t>I -</w:t>
      </w:r>
      <w:r w:rsidRPr="003733E2">
        <w:rPr>
          <w:rFonts w:ascii="Times New Roman" w:hAnsi="Times New Roman" w:cs="Times New Roman"/>
          <w:sz w:val="24"/>
          <w:szCs w:val="24"/>
        </w:rPr>
        <w:t xml:space="preserve"> quanto a revisão prevista no art. 1º, a 1º de fevereiro de 2023; e </w:t>
      </w:r>
    </w:p>
    <w:p w14:paraId="3D4FF801" w14:textId="77777777" w:rsidR="003733E2" w:rsidRPr="003733E2" w:rsidRDefault="003733E2" w:rsidP="003733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E2">
        <w:rPr>
          <w:rFonts w:ascii="Times New Roman" w:hAnsi="Times New Roman" w:cs="Times New Roman"/>
          <w:b/>
          <w:bCs/>
          <w:sz w:val="24"/>
          <w:szCs w:val="24"/>
        </w:rPr>
        <w:t>II -</w:t>
      </w:r>
      <w:r w:rsidRPr="003733E2">
        <w:rPr>
          <w:rFonts w:ascii="Times New Roman" w:hAnsi="Times New Roman" w:cs="Times New Roman"/>
          <w:sz w:val="24"/>
          <w:szCs w:val="24"/>
        </w:rPr>
        <w:t xml:space="preserve"> quanto a diferença salarial prevista no art. 2º, a 1º de janeiro de 2023.</w:t>
      </w:r>
    </w:p>
    <w:p w14:paraId="11FD1C95" w14:textId="77777777" w:rsidR="003733E2" w:rsidRPr="003733E2" w:rsidRDefault="003733E2" w:rsidP="003733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E2">
        <w:rPr>
          <w:rFonts w:ascii="Times New Roman" w:hAnsi="Times New Roman" w:cs="Times New Roman"/>
          <w:b/>
          <w:sz w:val="24"/>
          <w:szCs w:val="24"/>
        </w:rPr>
        <w:t xml:space="preserve">Art. 6º </w:t>
      </w:r>
      <w:r w:rsidRPr="003733E2">
        <w:rPr>
          <w:rFonts w:ascii="Times New Roman" w:hAnsi="Times New Roman" w:cs="Times New Roman"/>
          <w:sz w:val="24"/>
          <w:szCs w:val="24"/>
        </w:rPr>
        <w:t>Revogam-se as disposições em contrário.</w:t>
      </w:r>
    </w:p>
    <w:p w14:paraId="0F08E80C" w14:textId="4AB0BCE2" w:rsidR="003733E2" w:rsidRPr="003733E2" w:rsidRDefault="003733E2" w:rsidP="003733E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Plenário “Pres. Gilberto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Malacrida</w:t>
      </w:r>
      <w:proofErr w:type="spellEnd"/>
      <w:r>
        <w:rPr>
          <w:rFonts w:ascii="Times New Roman" w:hAnsi="Times New Roman" w:cs="Times New Roman"/>
          <w:sz w:val="24"/>
          <w:szCs w:val="24"/>
        </w:rPr>
        <w:t>,” em 28 de</w:t>
      </w:r>
      <w:r w:rsidRPr="003733E2">
        <w:rPr>
          <w:rFonts w:ascii="Times New Roman" w:hAnsi="Times New Roman" w:cs="Times New Roman"/>
          <w:sz w:val="24"/>
          <w:szCs w:val="24"/>
        </w:rPr>
        <w:t xml:space="preserve"> fevereiro de 2023.</w:t>
      </w:r>
    </w:p>
    <w:p w14:paraId="603D2D24" w14:textId="77777777" w:rsidR="003733E2" w:rsidRDefault="003733E2" w:rsidP="003733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11514" w14:textId="77777777" w:rsidR="008D1BC1" w:rsidRDefault="003733E2" w:rsidP="003733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GUILHERME OLIVEIRA DA ROCHA</w:t>
      </w:r>
    </w:p>
    <w:p w14:paraId="312B899A" w14:textId="7B60A619" w:rsidR="003733E2" w:rsidRPr="003733E2" w:rsidRDefault="003733E2" w:rsidP="003733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3733E2" w:rsidRPr="003733E2" w:rsidSect="008D1BC1">
      <w:pgSz w:w="11906" w:h="16838"/>
      <w:pgMar w:top="2410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E2"/>
    <w:rsid w:val="003733E2"/>
    <w:rsid w:val="003936D9"/>
    <w:rsid w:val="00834599"/>
    <w:rsid w:val="008D1BC1"/>
    <w:rsid w:val="00F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DD29"/>
  <w15:chartTrackingRefBased/>
  <w15:docId w15:val="{B1043616-B217-4A5D-B7E2-DBED66FA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3733E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3733E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Regente Feijó</dc:creator>
  <cp:keywords/>
  <dc:description/>
  <cp:lastModifiedBy>Câmara Municipal Regente Feijó</cp:lastModifiedBy>
  <cp:revision>3</cp:revision>
  <dcterms:created xsi:type="dcterms:W3CDTF">2023-02-27T19:02:00Z</dcterms:created>
  <dcterms:modified xsi:type="dcterms:W3CDTF">2023-02-27T19:21:00Z</dcterms:modified>
</cp:coreProperties>
</file>