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0B50C" w14:textId="7D9E4610" w:rsidR="009C5B00" w:rsidRPr="00917764" w:rsidRDefault="007A388C" w:rsidP="009C5B00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</w:t>
      </w:r>
      <w:r w:rsidR="007739C5">
        <w:rPr>
          <w:rFonts w:ascii="Tahoma" w:hAnsi="Tahoma" w:cs="Tahoma"/>
          <w:color w:val="000000"/>
          <w:sz w:val="28"/>
          <w:szCs w:val="28"/>
        </w:rPr>
        <w:t>20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7739C5">
        <w:rPr>
          <w:rFonts w:ascii="Tahoma" w:hAnsi="Tahoma" w:cs="Tahoma"/>
          <w:color w:val="000000"/>
          <w:sz w:val="28"/>
          <w:szCs w:val="28"/>
        </w:rPr>
        <w:t>20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7739C5">
        <w:rPr>
          <w:rFonts w:ascii="Tahoma" w:hAnsi="Tahoma" w:cs="Tahoma"/>
          <w:color w:val="000000"/>
          <w:sz w:val="28"/>
          <w:szCs w:val="28"/>
        </w:rPr>
        <w:t>onze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dias do mês de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setembro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do ano de dois mil e vinte e três, com início às dezenove horas, no local de costume, iniciou-se a </w:t>
      </w:r>
      <w:r w:rsidR="006C50A2">
        <w:rPr>
          <w:rFonts w:ascii="Tahoma" w:hAnsi="Tahoma" w:cs="Tahoma"/>
          <w:color w:val="000000"/>
          <w:sz w:val="28"/>
          <w:szCs w:val="28"/>
        </w:rPr>
        <w:t xml:space="preserve">décima </w:t>
      </w:r>
      <w:r w:rsidR="00CB400A">
        <w:rPr>
          <w:rFonts w:ascii="Tahoma" w:hAnsi="Tahoma" w:cs="Tahoma"/>
          <w:color w:val="000000"/>
          <w:sz w:val="28"/>
          <w:szCs w:val="28"/>
        </w:rPr>
        <w:t>sétim</w:t>
      </w:r>
      <w:r w:rsidR="00715E34">
        <w:rPr>
          <w:rFonts w:ascii="Tahoma" w:hAnsi="Tahoma" w:cs="Tahoma"/>
          <w:color w:val="000000"/>
          <w:sz w:val="28"/>
          <w:szCs w:val="28"/>
        </w:rPr>
        <w:t xml:space="preserve">a </w:t>
      </w:r>
      <w:r w:rsidRPr="00B63709">
        <w:rPr>
          <w:rFonts w:ascii="Tahoma" w:hAnsi="Tahoma" w:cs="Tahoma"/>
          <w:color w:val="000000"/>
          <w:sz w:val="28"/>
          <w:szCs w:val="28"/>
        </w:rPr>
        <w:t>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Fábio Sanches Peterlini, </w:t>
      </w:r>
      <w:r w:rsidRPr="00B63709">
        <w:rPr>
          <w:rFonts w:ascii="Tahoma" w:hAnsi="Tahoma" w:cs="Tahoma"/>
          <w:color w:val="000000"/>
          <w:sz w:val="28"/>
          <w:szCs w:val="28"/>
        </w:rPr>
        <w:t>Danyelle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Lussandro Luis Gualdi Malacrida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>Após ser realizada a chamada regimental, constatou-se a presença dos seguintes vereadores: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r w:rsidR="006012AA" w:rsidRPr="00B63709">
        <w:rPr>
          <w:rFonts w:ascii="Tahoma" w:hAnsi="Tahoma" w:cs="Tahoma"/>
          <w:color w:val="000000"/>
          <w:sz w:val="28"/>
          <w:szCs w:val="28"/>
        </w:rPr>
        <w:t>Alex Luiz Rodrigues</w:t>
      </w:r>
      <w:r w:rsidR="006012AA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Ângela Maria Perazollo Palópoli, Domingos Costa Neto, Guilherme Oliveira da Rocha, Ilcemir Scarabelli,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Rampasso Correa,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Weverson de Oliveira Alcântara. </w:t>
      </w:r>
      <w:r w:rsidRPr="00B63709">
        <w:rPr>
          <w:rFonts w:ascii="Tahoma" w:hAnsi="Tahoma" w:cs="Tahoma"/>
          <w:sz w:val="28"/>
          <w:szCs w:val="28"/>
        </w:rPr>
        <w:t xml:space="preserve">Havendo a presença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>os senhores vereadores</w:t>
      </w:r>
      <w:r w:rsidR="005E2C06">
        <w:rPr>
          <w:rFonts w:ascii="Tahoma" w:hAnsi="Tahoma" w:cs="Tahoma"/>
          <w:sz w:val="28"/>
          <w:szCs w:val="28"/>
        </w:rPr>
        <w:t xml:space="preserve"> relacionados</w:t>
      </w:r>
      <w:r w:rsidRPr="00B63709">
        <w:rPr>
          <w:rFonts w:ascii="Tahoma" w:hAnsi="Tahoma" w:cs="Tahoma"/>
          <w:sz w:val="28"/>
          <w:szCs w:val="28"/>
        </w:rPr>
        <w:t xml:space="preserve">, o Senhor Presidente declara aberta a </w:t>
      </w:r>
      <w:r w:rsidRPr="00EE0647">
        <w:rPr>
          <w:rFonts w:ascii="Tahoma" w:hAnsi="Tahoma" w:cs="Tahoma"/>
          <w:sz w:val="28"/>
          <w:szCs w:val="28"/>
        </w:rPr>
        <w:t xml:space="preserve">presente sessão esclarecendo que a ata da sessão anterior encontra-se disponível aos senhores vereadores para análise e que quaisquer </w:t>
      </w:r>
      <w:r w:rsidRPr="00CB400A">
        <w:rPr>
          <w:rFonts w:ascii="Tahoma" w:hAnsi="Tahoma" w:cs="Tahoma"/>
          <w:sz w:val="28"/>
          <w:szCs w:val="28"/>
        </w:rPr>
        <w:t xml:space="preserve">incorreções, se constatadas, deverão ser solicitadas as devida retificações diretamente a secretaria administrativa. </w:t>
      </w:r>
      <w:r w:rsidR="007739C5">
        <w:rPr>
          <w:rFonts w:ascii="Tahoma" w:hAnsi="Tahoma" w:cs="Tahoma"/>
          <w:sz w:val="28"/>
          <w:szCs w:val="28"/>
        </w:rPr>
        <w:t>Ato contínuo</w:t>
      </w:r>
      <w:r w:rsidRPr="00CB400A">
        <w:rPr>
          <w:rFonts w:ascii="Tahoma" w:hAnsi="Tahoma" w:cs="Tahoma"/>
          <w:sz w:val="28"/>
          <w:szCs w:val="28"/>
        </w:rPr>
        <w:t xml:space="preserve">, </w:t>
      </w:r>
      <w:r w:rsidRPr="00CB400A">
        <w:rPr>
          <w:rFonts w:ascii="Tahoma" w:hAnsi="Tahoma" w:cs="Tahoma"/>
          <w:color w:val="000000"/>
          <w:sz w:val="28"/>
          <w:szCs w:val="28"/>
        </w:rPr>
        <w:t xml:space="preserve">entrou-se no expediente </w:t>
      </w:r>
      <w:r w:rsidRPr="00CB400A">
        <w:rPr>
          <w:rFonts w:ascii="Tahoma" w:hAnsi="Tahoma" w:cs="Tahoma"/>
          <w:sz w:val="28"/>
          <w:szCs w:val="28"/>
        </w:rPr>
        <w:t>que constou</w:t>
      </w:r>
      <w:r w:rsidRPr="007739C5">
        <w:rPr>
          <w:rFonts w:ascii="Tahoma" w:hAnsi="Tahoma" w:cs="Tahoma"/>
          <w:sz w:val="28"/>
          <w:szCs w:val="28"/>
        </w:rPr>
        <w:t xml:space="preserve"> do seguinte:</w:t>
      </w:r>
      <w:r w:rsidR="004E3585" w:rsidRPr="007739C5">
        <w:rPr>
          <w:rFonts w:ascii="Tahoma" w:hAnsi="Tahoma" w:cs="Tahoma"/>
          <w:sz w:val="28"/>
          <w:szCs w:val="28"/>
        </w:rPr>
        <w:t xml:space="preserve"> </w:t>
      </w:r>
      <w:r w:rsidR="007739C5">
        <w:rPr>
          <w:rFonts w:ascii="Tahoma" w:hAnsi="Tahoma" w:cs="Tahoma"/>
          <w:sz w:val="28"/>
          <w:szCs w:val="28"/>
        </w:rPr>
        <w:t xml:space="preserve">Projeto de </w:t>
      </w:r>
      <w:r w:rsidR="007739C5" w:rsidRPr="007739C5">
        <w:rPr>
          <w:rFonts w:ascii="Tahoma" w:hAnsi="Tahoma" w:cs="Tahoma"/>
          <w:sz w:val="28"/>
          <w:szCs w:val="28"/>
        </w:rPr>
        <w:t xml:space="preserve">Emenda a Lei Orgânica Municipal </w:t>
      </w:r>
      <w:r w:rsidR="009C5B00">
        <w:rPr>
          <w:rFonts w:ascii="Tahoma" w:hAnsi="Tahoma" w:cs="Tahoma"/>
          <w:sz w:val="28"/>
          <w:szCs w:val="28"/>
        </w:rPr>
        <w:t xml:space="preserve">nº 001/2023, </w:t>
      </w:r>
      <w:r w:rsidR="007739C5" w:rsidRPr="007739C5">
        <w:rPr>
          <w:rFonts w:ascii="Tahoma" w:hAnsi="Tahoma" w:cs="Tahoma"/>
          <w:sz w:val="28"/>
          <w:szCs w:val="28"/>
        </w:rPr>
        <w:t xml:space="preserve">de autoria do Poder Legislativo que dispõe sobre: </w:t>
      </w:r>
      <w:r w:rsidR="00A94715">
        <w:rPr>
          <w:rFonts w:ascii="Tahoma" w:hAnsi="Tahoma" w:cs="Tahoma"/>
          <w:sz w:val="28"/>
          <w:szCs w:val="28"/>
        </w:rPr>
        <w:t>“</w:t>
      </w:r>
      <w:r w:rsidR="007739C5" w:rsidRPr="007739C5">
        <w:rPr>
          <w:rFonts w:ascii="Tahoma" w:hAnsi="Tahoma" w:cs="Tahoma"/>
          <w:sz w:val="28"/>
          <w:szCs w:val="28"/>
        </w:rPr>
        <w:t>ALTERAÇÕES NOS ARTIGOS 52 E 115 DA LEI ORGÂNICA DO MUNICÍPIO DE REGENTE FEIJÓ-SP NA FORMA QUE ESPECIFICA E DÁ OUTRAS PROVIDÊNCIAS</w:t>
      </w:r>
      <w:r w:rsidR="00A94715">
        <w:rPr>
          <w:rFonts w:ascii="Tahoma" w:hAnsi="Tahoma" w:cs="Tahoma"/>
          <w:sz w:val="28"/>
          <w:szCs w:val="28"/>
        </w:rPr>
        <w:t>”</w:t>
      </w:r>
      <w:r w:rsidR="007739C5" w:rsidRPr="007739C5">
        <w:rPr>
          <w:rFonts w:ascii="Tahoma" w:hAnsi="Tahoma" w:cs="Tahoma"/>
          <w:sz w:val="28"/>
          <w:szCs w:val="28"/>
        </w:rPr>
        <w:t xml:space="preserve">. Projeto de Lei nº 039/2023, de autoria do </w:t>
      </w:r>
      <w:r w:rsidR="007739C5" w:rsidRPr="007739C5">
        <w:rPr>
          <w:rFonts w:ascii="Tahoma" w:hAnsi="Tahoma" w:cs="Tahoma"/>
          <w:sz w:val="28"/>
          <w:szCs w:val="28"/>
        </w:rPr>
        <w:t xml:space="preserve">Prefeito Municipal </w:t>
      </w:r>
      <w:r w:rsidR="007739C5" w:rsidRPr="007739C5">
        <w:rPr>
          <w:rFonts w:ascii="Tahoma" w:hAnsi="Tahoma" w:cs="Tahoma"/>
          <w:sz w:val="28"/>
          <w:szCs w:val="28"/>
        </w:rPr>
        <w:t>qu</w:t>
      </w:r>
      <w:r w:rsidR="007739C5" w:rsidRPr="007739C5">
        <w:rPr>
          <w:rFonts w:ascii="Tahoma" w:hAnsi="Tahoma" w:cs="Tahoma"/>
          <w:sz w:val="28"/>
          <w:szCs w:val="28"/>
        </w:rPr>
        <w:t xml:space="preserve">e dispõe sobre: </w:t>
      </w:r>
      <w:r w:rsidR="00A94715">
        <w:rPr>
          <w:rFonts w:ascii="Tahoma" w:hAnsi="Tahoma" w:cs="Tahoma"/>
          <w:sz w:val="28"/>
          <w:szCs w:val="28"/>
        </w:rPr>
        <w:t>“</w:t>
      </w:r>
      <w:r w:rsidR="007739C5" w:rsidRPr="007739C5">
        <w:rPr>
          <w:rFonts w:ascii="Tahoma" w:hAnsi="Tahoma" w:cs="Tahoma"/>
          <w:sz w:val="28"/>
          <w:szCs w:val="28"/>
        </w:rPr>
        <w:t>autorização legislativa para o Poder Executivo Municipal transferir, mediante termo de repasse, recurso financeiro a entidade que especifica e dá outras providências</w:t>
      </w:r>
      <w:r w:rsidR="00A94715">
        <w:rPr>
          <w:rFonts w:ascii="Tahoma" w:hAnsi="Tahoma" w:cs="Tahoma"/>
          <w:sz w:val="28"/>
          <w:szCs w:val="28"/>
        </w:rPr>
        <w:t>”</w:t>
      </w:r>
      <w:r w:rsidR="007739C5" w:rsidRPr="007739C5">
        <w:rPr>
          <w:rFonts w:ascii="Tahoma" w:hAnsi="Tahoma" w:cs="Tahoma"/>
          <w:sz w:val="28"/>
          <w:szCs w:val="28"/>
        </w:rPr>
        <w:t>. Projeto de Lei nº 0</w:t>
      </w:r>
      <w:r w:rsidR="007739C5" w:rsidRPr="007739C5">
        <w:rPr>
          <w:rFonts w:ascii="Tahoma" w:hAnsi="Tahoma" w:cs="Tahoma"/>
          <w:sz w:val="28"/>
          <w:szCs w:val="28"/>
        </w:rPr>
        <w:t>40</w:t>
      </w:r>
      <w:r w:rsidR="007739C5" w:rsidRPr="007739C5">
        <w:rPr>
          <w:rFonts w:ascii="Tahoma" w:hAnsi="Tahoma" w:cs="Tahoma"/>
          <w:sz w:val="28"/>
          <w:szCs w:val="28"/>
        </w:rPr>
        <w:t>/2023, de autoria do Prefeito Municipal que dispõe sobre:</w:t>
      </w:r>
      <w:r w:rsidR="007739C5" w:rsidRPr="007739C5">
        <w:rPr>
          <w:rFonts w:ascii="Tahoma" w:hAnsi="Tahoma" w:cs="Tahoma"/>
          <w:sz w:val="28"/>
          <w:szCs w:val="28"/>
        </w:rPr>
        <w:t xml:space="preserve"> “</w:t>
      </w:r>
      <w:r w:rsidR="007739C5" w:rsidRPr="007739C5">
        <w:rPr>
          <w:rFonts w:ascii="Tahoma" w:hAnsi="Tahoma" w:cs="Tahoma"/>
          <w:sz w:val="28"/>
          <w:szCs w:val="28"/>
        </w:rPr>
        <w:t>Autoriza o Poder Executivo Municipal a firmar parceria com Organização da Sociedade Civil que especifica e dá outras providências</w:t>
      </w:r>
      <w:r w:rsidR="00A94715">
        <w:rPr>
          <w:rFonts w:ascii="Tahoma" w:hAnsi="Tahoma" w:cs="Tahoma"/>
          <w:sz w:val="28"/>
          <w:szCs w:val="28"/>
        </w:rPr>
        <w:t>”</w:t>
      </w:r>
      <w:r w:rsidR="007739C5" w:rsidRPr="007739C5">
        <w:rPr>
          <w:rFonts w:ascii="Tahoma" w:hAnsi="Tahoma" w:cs="Tahoma"/>
          <w:sz w:val="28"/>
          <w:szCs w:val="28"/>
        </w:rPr>
        <w:t>.</w:t>
      </w:r>
      <w:r w:rsidR="00A94715">
        <w:rPr>
          <w:rFonts w:ascii="Tahoma" w:hAnsi="Tahoma" w:cs="Tahoma"/>
          <w:sz w:val="28"/>
          <w:szCs w:val="28"/>
        </w:rPr>
        <w:t xml:space="preserve"> </w:t>
      </w:r>
      <w:r w:rsidR="00A94715" w:rsidRPr="007739C5">
        <w:rPr>
          <w:rFonts w:ascii="Tahoma" w:hAnsi="Tahoma" w:cs="Tahoma"/>
          <w:sz w:val="28"/>
          <w:szCs w:val="28"/>
        </w:rPr>
        <w:t xml:space="preserve">Projeto de Lei </w:t>
      </w:r>
      <w:r w:rsidR="00A94715">
        <w:rPr>
          <w:rFonts w:ascii="Tahoma" w:hAnsi="Tahoma" w:cs="Tahoma"/>
          <w:sz w:val="28"/>
          <w:szCs w:val="28"/>
        </w:rPr>
        <w:t xml:space="preserve">Complementar </w:t>
      </w:r>
      <w:r w:rsidR="00A94715" w:rsidRPr="007739C5">
        <w:rPr>
          <w:rFonts w:ascii="Tahoma" w:hAnsi="Tahoma" w:cs="Tahoma"/>
          <w:sz w:val="28"/>
          <w:szCs w:val="28"/>
        </w:rPr>
        <w:t>nº 0</w:t>
      </w:r>
      <w:r w:rsidR="00A94715" w:rsidRPr="00A94715">
        <w:rPr>
          <w:rFonts w:ascii="Tahoma" w:hAnsi="Tahoma" w:cs="Tahoma"/>
          <w:sz w:val="28"/>
          <w:szCs w:val="28"/>
        </w:rPr>
        <w:t>05</w:t>
      </w:r>
      <w:r w:rsidR="00A94715" w:rsidRPr="00A94715">
        <w:rPr>
          <w:rFonts w:ascii="Tahoma" w:hAnsi="Tahoma" w:cs="Tahoma"/>
          <w:sz w:val="28"/>
          <w:szCs w:val="28"/>
        </w:rPr>
        <w:t xml:space="preserve">/2023, de autoria do Prefeito Municipal que dispõe sobre: </w:t>
      </w:r>
      <w:r w:rsidR="00A94715" w:rsidRPr="00A94715">
        <w:rPr>
          <w:rFonts w:ascii="Tahoma" w:hAnsi="Tahoma" w:cs="Tahoma"/>
          <w:bCs/>
          <w:sz w:val="28"/>
          <w:szCs w:val="28"/>
        </w:rPr>
        <w:t>“</w:t>
      </w:r>
      <w:r w:rsidR="00A94715" w:rsidRPr="00A94715">
        <w:rPr>
          <w:rFonts w:ascii="Tahoma" w:hAnsi="Tahoma" w:cs="Tahoma"/>
          <w:bCs/>
          <w:sz w:val="28"/>
          <w:szCs w:val="28"/>
        </w:rPr>
        <w:t xml:space="preserve">a complementação da remuneração dos cargos públicos de “Enfermeiro”, “Técnico em Enfermagem” e “Auxiliar de Enfermagem” no Município de Regente Feijó, para atendimento do art. 15-C, Parágrafo único, I e II, da Lei Federal nº 7.498/1986, introduzido pela Lei Federal nº 14.434/2022 e dá outras </w:t>
      </w:r>
      <w:r w:rsidR="00A94715" w:rsidRPr="00A94715">
        <w:rPr>
          <w:rFonts w:ascii="Tahoma" w:hAnsi="Tahoma" w:cs="Tahoma"/>
          <w:sz w:val="28"/>
          <w:szCs w:val="28"/>
        </w:rPr>
        <w:t>providências</w:t>
      </w:r>
      <w:r w:rsidR="00A94715" w:rsidRPr="00A94715">
        <w:rPr>
          <w:rFonts w:ascii="Tahoma" w:hAnsi="Tahoma" w:cs="Tahoma"/>
          <w:sz w:val="28"/>
          <w:szCs w:val="28"/>
        </w:rPr>
        <w:t>”</w:t>
      </w:r>
      <w:r w:rsidR="00A94715" w:rsidRPr="00A94715">
        <w:rPr>
          <w:rFonts w:ascii="Tahoma" w:hAnsi="Tahoma" w:cs="Tahoma"/>
          <w:sz w:val="28"/>
          <w:szCs w:val="28"/>
        </w:rPr>
        <w:t>.</w:t>
      </w:r>
      <w:r w:rsidR="00A94715">
        <w:rPr>
          <w:rFonts w:ascii="Tahoma" w:hAnsi="Tahoma" w:cs="Tahoma"/>
          <w:sz w:val="28"/>
          <w:szCs w:val="28"/>
        </w:rPr>
        <w:t xml:space="preserve"> </w:t>
      </w:r>
      <w:r w:rsidR="00A94715" w:rsidRPr="00A94715">
        <w:rPr>
          <w:rFonts w:ascii="Tahoma" w:hAnsi="Tahoma" w:cs="Tahoma"/>
          <w:sz w:val="28"/>
          <w:szCs w:val="28"/>
        </w:rPr>
        <w:t>Projeto de Lei Complementar nº 0</w:t>
      </w:r>
      <w:r w:rsidR="00A94715" w:rsidRPr="00A94715">
        <w:rPr>
          <w:rFonts w:ascii="Tahoma" w:hAnsi="Tahoma" w:cs="Tahoma"/>
          <w:sz w:val="28"/>
          <w:szCs w:val="28"/>
        </w:rPr>
        <w:t>06</w:t>
      </w:r>
      <w:r w:rsidR="00A94715" w:rsidRPr="00A94715">
        <w:rPr>
          <w:rFonts w:ascii="Tahoma" w:hAnsi="Tahoma" w:cs="Tahoma"/>
          <w:sz w:val="28"/>
          <w:szCs w:val="28"/>
        </w:rPr>
        <w:t>/2023, de autoria do Prefeito Municipal que dispõe sobre: “</w:t>
      </w:r>
      <w:r w:rsidR="00A94715" w:rsidRPr="00A94715">
        <w:rPr>
          <w:rFonts w:ascii="Tahoma" w:hAnsi="Tahoma" w:cs="Tahoma"/>
          <w:sz w:val="28"/>
          <w:szCs w:val="28"/>
          <w:shd w:val="clear" w:color="auto" w:fill="FFFFFF"/>
        </w:rPr>
        <w:t>a</w:t>
      </w:r>
      <w:r w:rsidR="00A94715" w:rsidRPr="00A94715">
        <w:rPr>
          <w:rFonts w:ascii="Tahoma" w:hAnsi="Tahoma" w:cs="Tahoma"/>
          <w:sz w:val="28"/>
          <w:szCs w:val="28"/>
        </w:rPr>
        <w:t>ltera</w:t>
      </w:r>
      <w:r w:rsidR="00A94715" w:rsidRPr="00A94715">
        <w:rPr>
          <w:rFonts w:ascii="Tahoma" w:hAnsi="Tahoma" w:cs="Tahoma"/>
          <w:sz w:val="28"/>
          <w:szCs w:val="28"/>
        </w:rPr>
        <w:t>ções</w:t>
      </w:r>
      <w:r w:rsidR="00A94715" w:rsidRPr="00A94715">
        <w:rPr>
          <w:rFonts w:ascii="Tahoma" w:hAnsi="Tahoma" w:cs="Tahoma"/>
          <w:sz w:val="28"/>
          <w:szCs w:val="28"/>
        </w:rPr>
        <w:t xml:space="preserve"> </w:t>
      </w:r>
      <w:r w:rsidR="00A94715" w:rsidRPr="00A94715">
        <w:rPr>
          <w:rFonts w:ascii="Tahoma" w:hAnsi="Tahoma" w:cs="Tahoma"/>
          <w:sz w:val="28"/>
          <w:szCs w:val="28"/>
        </w:rPr>
        <w:t>n</w:t>
      </w:r>
      <w:r w:rsidR="00A94715" w:rsidRPr="00A94715">
        <w:rPr>
          <w:rFonts w:ascii="Tahoma" w:hAnsi="Tahoma" w:cs="Tahoma"/>
          <w:sz w:val="28"/>
          <w:szCs w:val="28"/>
        </w:rPr>
        <w:t>a Lei Complementar nº 2.830, de 26 de março de 2014, e dá outras providências”.</w:t>
      </w:r>
      <w:r w:rsidR="009C5B00">
        <w:rPr>
          <w:rFonts w:ascii="Tahoma" w:hAnsi="Tahoma" w:cs="Tahoma"/>
          <w:sz w:val="28"/>
          <w:szCs w:val="28"/>
        </w:rPr>
        <w:t xml:space="preserve"> </w:t>
      </w:r>
      <w:r w:rsidR="00516F78" w:rsidRPr="00A94715">
        <w:rPr>
          <w:rFonts w:ascii="Tahoma" w:hAnsi="Tahoma" w:cs="Tahoma"/>
          <w:sz w:val="28"/>
          <w:szCs w:val="28"/>
        </w:rPr>
        <w:t>Indicações nºs 0</w:t>
      </w:r>
      <w:r w:rsidR="005E2C06" w:rsidRPr="00A94715">
        <w:rPr>
          <w:rFonts w:ascii="Tahoma" w:hAnsi="Tahoma" w:cs="Tahoma"/>
          <w:sz w:val="28"/>
          <w:szCs w:val="28"/>
        </w:rPr>
        <w:t>9</w:t>
      </w:r>
      <w:r w:rsidR="009C5B00">
        <w:rPr>
          <w:rFonts w:ascii="Tahoma" w:hAnsi="Tahoma" w:cs="Tahoma"/>
          <w:sz w:val="28"/>
          <w:szCs w:val="28"/>
        </w:rPr>
        <w:t>9</w:t>
      </w:r>
      <w:r w:rsidR="00516F78" w:rsidRPr="00A94715">
        <w:rPr>
          <w:rFonts w:ascii="Tahoma" w:hAnsi="Tahoma" w:cs="Tahoma"/>
          <w:sz w:val="28"/>
          <w:szCs w:val="28"/>
        </w:rPr>
        <w:t>/2023 ao 0</w:t>
      </w:r>
      <w:r w:rsidR="009C5B00">
        <w:rPr>
          <w:rFonts w:ascii="Tahoma" w:hAnsi="Tahoma" w:cs="Tahoma"/>
          <w:sz w:val="28"/>
          <w:szCs w:val="28"/>
        </w:rPr>
        <w:t>103</w:t>
      </w:r>
      <w:r w:rsidR="00516F78" w:rsidRPr="00A94715">
        <w:rPr>
          <w:rFonts w:ascii="Tahoma" w:hAnsi="Tahoma" w:cs="Tahoma"/>
          <w:sz w:val="28"/>
          <w:szCs w:val="28"/>
        </w:rPr>
        <w:t>/2023 que foram deferidas pelo Presidente da Casa, no</w:t>
      </w:r>
      <w:r w:rsidR="00516F78" w:rsidRPr="00EE0647">
        <w:rPr>
          <w:rFonts w:ascii="Tahoma" w:hAnsi="Tahoma" w:cs="Tahoma"/>
          <w:sz w:val="28"/>
          <w:szCs w:val="28"/>
        </w:rPr>
        <w:t>s termos</w:t>
      </w:r>
      <w:r w:rsidR="00516F78" w:rsidRPr="00B63709">
        <w:rPr>
          <w:rFonts w:ascii="Tahoma" w:hAnsi="Tahoma" w:cs="Tahoma"/>
          <w:sz w:val="28"/>
          <w:szCs w:val="28"/>
        </w:rPr>
        <w:t xml:space="preserve"> regimentais. Moções de </w:t>
      </w:r>
      <w:r w:rsidR="00516F78">
        <w:rPr>
          <w:rFonts w:ascii="Tahoma" w:hAnsi="Tahoma" w:cs="Tahoma"/>
          <w:sz w:val="28"/>
          <w:szCs w:val="28"/>
        </w:rPr>
        <w:lastRenderedPageBreak/>
        <w:t>P</w:t>
      </w:r>
      <w:r w:rsidR="00516F78" w:rsidRPr="00B63709">
        <w:rPr>
          <w:rFonts w:ascii="Tahoma" w:hAnsi="Tahoma" w:cs="Tahoma"/>
          <w:sz w:val="28"/>
          <w:szCs w:val="28"/>
        </w:rPr>
        <w:t xml:space="preserve">esares nºs </w:t>
      </w:r>
      <w:r w:rsidR="00516F78">
        <w:rPr>
          <w:rFonts w:ascii="Tahoma" w:hAnsi="Tahoma" w:cs="Tahoma"/>
          <w:sz w:val="28"/>
          <w:szCs w:val="28"/>
        </w:rPr>
        <w:t>0</w:t>
      </w:r>
      <w:r w:rsidR="00A12C7B">
        <w:rPr>
          <w:rFonts w:ascii="Tahoma" w:hAnsi="Tahoma" w:cs="Tahoma"/>
          <w:sz w:val="28"/>
          <w:szCs w:val="28"/>
        </w:rPr>
        <w:t>10</w:t>
      </w:r>
      <w:r w:rsidR="009C5B00">
        <w:rPr>
          <w:rFonts w:ascii="Tahoma" w:hAnsi="Tahoma" w:cs="Tahoma"/>
          <w:sz w:val="28"/>
          <w:szCs w:val="28"/>
        </w:rPr>
        <w:t>8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</w:t>
      </w:r>
      <w:r w:rsidR="00516F78">
        <w:rPr>
          <w:rFonts w:ascii="Tahoma" w:hAnsi="Tahoma" w:cs="Tahoma"/>
          <w:sz w:val="28"/>
          <w:szCs w:val="28"/>
        </w:rPr>
        <w:t>ao</w:t>
      </w:r>
      <w:r w:rsidR="00516F78" w:rsidRPr="00B63709">
        <w:rPr>
          <w:rFonts w:ascii="Tahoma" w:hAnsi="Tahoma" w:cs="Tahoma"/>
          <w:sz w:val="28"/>
          <w:szCs w:val="28"/>
        </w:rPr>
        <w:t xml:space="preserve"> 0</w:t>
      </w:r>
      <w:r w:rsidR="00A12C7B">
        <w:rPr>
          <w:rFonts w:ascii="Tahoma" w:hAnsi="Tahoma" w:cs="Tahoma"/>
          <w:sz w:val="28"/>
          <w:szCs w:val="28"/>
        </w:rPr>
        <w:t>1</w:t>
      </w:r>
      <w:r w:rsidR="009C5B00">
        <w:rPr>
          <w:rFonts w:ascii="Tahoma" w:hAnsi="Tahoma" w:cs="Tahoma"/>
          <w:sz w:val="28"/>
          <w:szCs w:val="28"/>
        </w:rPr>
        <w:t>13</w:t>
      </w:r>
      <w:r w:rsidR="00516F78" w:rsidRPr="00B63709">
        <w:rPr>
          <w:rFonts w:ascii="Tahoma" w:hAnsi="Tahoma" w:cs="Tahoma"/>
          <w:sz w:val="28"/>
          <w:szCs w:val="28"/>
        </w:rPr>
        <w:t>/202</w:t>
      </w:r>
      <w:r w:rsidR="00516F78">
        <w:rPr>
          <w:rFonts w:ascii="Tahoma" w:hAnsi="Tahoma" w:cs="Tahoma"/>
          <w:sz w:val="28"/>
          <w:szCs w:val="28"/>
        </w:rPr>
        <w:t>3</w:t>
      </w:r>
      <w:r w:rsidR="00516F78" w:rsidRPr="00B63709">
        <w:rPr>
          <w:rFonts w:ascii="Tahoma" w:hAnsi="Tahoma" w:cs="Tahoma"/>
          <w:sz w:val="28"/>
          <w:szCs w:val="28"/>
        </w:rPr>
        <w:t xml:space="preserve"> que foram aprovadas por unanimidade de votos.</w:t>
      </w:r>
      <w:r w:rsidR="00516F78">
        <w:rPr>
          <w:rFonts w:ascii="Tahoma" w:hAnsi="Tahoma" w:cs="Tahoma"/>
          <w:sz w:val="28"/>
          <w:szCs w:val="28"/>
        </w:rPr>
        <w:t xml:space="preserve"> </w:t>
      </w:r>
      <w:r w:rsidR="006402EC" w:rsidRPr="008F6328">
        <w:rPr>
          <w:rFonts w:ascii="Tahoma" w:hAnsi="Tahoma" w:cs="Tahoma"/>
          <w:sz w:val="28"/>
          <w:szCs w:val="28"/>
        </w:rPr>
        <w:t xml:space="preserve">Moções de Congratulações nºs </w:t>
      </w:r>
      <w:r w:rsidR="009C5B00">
        <w:rPr>
          <w:rFonts w:ascii="Tahoma" w:hAnsi="Tahoma" w:cs="Tahoma"/>
          <w:sz w:val="28"/>
          <w:szCs w:val="28"/>
        </w:rPr>
        <w:t xml:space="preserve">055/2023 e </w:t>
      </w:r>
      <w:r w:rsidR="006402EC" w:rsidRPr="008F6328">
        <w:rPr>
          <w:rFonts w:ascii="Tahoma" w:hAnsi="Tahoma" w:cs="Tahoma"/>
          <w:sz w:val="28"/>
          <w:szCs w:val="28"/>
        </w:rPr>
        <w:t>0</w:t>
      </w:r>
      <w:r w:rsidR="00E44871">
        <w:rPr>
          <w:rFonts w:ascii="Tahoma" w:hAnsi="Tahoma" w:cs="Tahoma"/>
          <w:sz w:val="28"/>
          <w:szCs w:val="28"/>
        </w:rPr>
        <w:t>5</w:t>
      </w:r>
      <w:r w:rsidR="009C5B00">
        <w:rPr>
          <w:rFonts w:ascii="Tahoma" w:hAnsi="Tahoma" w:cs="Tahoma"/>
          <w:sz w:val="28"/>
          <w:szCs w:val="28"/>
        </w:rPr>
        <w:t>8</w:t>
      </w:r>
      <w:r w:rsidR="006402EC" w:rsidRPr="008F6328">
        <w:rPr>
          <w:rFonts w:ascii="Tahoma" w:hAnsi="Tahoma" w:cs="Tahoma"/>
          <w:sz w:val="28"/>
          <w:szCs w:val="28"/>
        </w:rPr>
        <w:t>/2023</w:t>
      </w:r>
      <w:r w:rsidR="00643310" w:rsidRPr="008F6328">
        <w:rPr>
          <w:rFonts w:ascii="Tahoma" w:hAnsi="Tahoma" w:cs="Tahoma"/>
          <w:sz w:val="28"/>
          <w:szCs w:val="28"/>
        </w:rPr>
        <w:t xml:space="preserve"> </w:t>
      </w:r>
      <w:r w:rsidR="00250116">
        <w:rPr>
          <w:rFonts w:ascii="Tahoma" w:hAnsi="Tahoma" w:cs="Tahoma"/>
          <w:sz w:val="28"/>
          <w:szCs w:val="28"/>
        </w:rPr>
        <w:t>ao 0</w:t>
      </w:r>
      <w:r w:rsidR="009C5B00">
        <w:rPr>
          <w:rFonts w:ascii="Tahoma" w:hAnsi="Tahoma" w:cs="Tahoma"/>
          <w:sz w:val="28"/>
          <w:szCs w:val="28"/>
        </w:rPr>
        <w:t>60</w:t>
      </w:r>
      <w:r w:rsidR="00250116">
        <w:rPr>
          <w:rFonts w:ascii="Tahoma" w:hAnsi="Tahoma" w:cs="Tahoma"/>
          <w:sz w:val="28"/>
          <w:szCs w:val="28"/>
        </w:rPr>
        <w:t xml:space="preserve">/2023 </w:t>
      </w:r>
      <w:r w:rsidR="006402EC" w:rsidRPr="008F6328">
        <w:rPr>
          <w:rFonts w:ascii="Tahoma" w:hAnsi="Tahoma" w:cs="Tahoma"/>
          <w:sz w:val="28"/>
          <w:szCs w:val="28"/>
        </w:rPr>
        <w:t>que fo</w:t>
      </w:r>
      <w:r w:rsidR="00873054">
        <w:rPr>
          <w:rFonts w:ascii="Tahoma" w:hAnsi="Tahoma" w:cs="Tahoma"/>
          <w:sz w:val="28"/>
          <w:szCs w:val="28"/>
        </w:rPr>
        <w:t>i(</w:t>
      </w:r>
      <w:r w:rsidR="006402EC" w:rsidRPr="008F6328">
        <w:rPr>
          <w:rFonts w:ascii="Tahoma" w:hAnsi="Tahoma" w:cs="Tahoma"/>
          <w:sz w:val="28"/>
          <w:szCs w:val="28"/>
        </w:rPr>
        <w:t>ram</w:t>
      </w:r>
      <w:r w:rsidR="00873054">
        <w:rPr>
          <w:rFonts w:ascii="Tahoma" w:hAnsi="Tahoma" w:cs="Tahoma"/>
          <w:sz w:val="28"/>
          <w:szCs w:val="28"/>
        </w:rPr>
        <w:t>)</w:t>
      </w:r>
      <w:r w:rsidR="006402EC" w:rsidRPr="008F6328">
        <w:rPr>
          <w:rFonts w:ascii="Tahoma" w:hAnsi="Tahoma" w:cs="Tahoma"/>
          <w:sz w:val="28"/>
          <w:szCs w:val="28"/>
        </w:rPr>
        <w:t xml:space="preserve"> aprovada</w:t>
      </w:r>
      <w:r w:rsidR="00873054">
        <w:rPr>
          <w:rFonts w:ascii="Tahoma" w:hAnsi="Tahoma" w:cs="Tahoma"/>
          <w:sz w:val="28"/>
          <w:szCs w:val="28"/>
        </w:rPr>
        <w:t>(</w:t>
      </w:r>
      <w:r w:rsidR="006402EC" w:rsidRPr="008F6328">
        <w:rPr>
          <w:rFonts w:ascii="Tahoma" w:hAnsi="Tahoma" w:cs="Tahoma"/>
          <w:sz w:val="28"/>
          <w:szCs w:val="28"/>
        </w:rPr>
        <w:t>s</w:t>
      </w:r>
      <w:r w:rsidR="00873054">
        <w:rPr>
          <w:rFonts w:ascii="Tahoma" w:hAnsi="Tahoma" w:cs="Tahoma"/>
          <w:sz w:val="28"/>
          <w:szCs w:val="28"/>
        </w:rPr>
        <w:t>)</w:t>
      </w:r>
      <w:r w:rsidR="006402EC" w:rsidRPr="008F6328">
        <w:rPr>
          <w:rFonts w:ascii="Tahoma" w:hAnsi="Tahoma" w:cs="Tahoma"/>
          <w:sz w:val="28"/>
          <w:szCs w:val="28"/>
        </w:rPr>
        <w:t xml:space="preserve"> por unanimidade de votos. </w:t>
      </w:r>
      <w:r w:rsidR="006402EC" w:rsidRPr="00B63709">
        <w:rPr>
          <w:rFonts w:ascii="Tahoma" w:hAnsi="Tahoma" w:cs="Tahoma"/>
          <w:sz w:val="28"/>
          <w:szCs w:val="28"/>
        </w:rPr>
        <w:t>Havendo tempo regimental utilizou da palavra os seguintes vereadores em Tema Livre:</w:t>
      </w:r>
      <w:r w:rsidR="00873054">
        <w:rPr>
          <w:rFonts w:ascii="Tahoma" w:hAnsi="Tahoma" w:cs="Tahoma"/>
          <w:sz w:val="28"/>
          <w:szCs w:val="28"/>
        </w:rPr>
        <w:t xml:space="preserve"> </w:t>
      </w:r>
      <w:r w:rsidR="008206EB">
        <w:rPr>
          <w:rFonts w:ascii="Tahoma" w:hAnsi="Tahoma" w:cs="Tahoma"/>
          <w:sz w:val="28"/>
          <w:szCs w:val="28"/>
        </w:rPr>
        <w:t xml:space="preserve">Marcelo Ferrari, </w:t>
      </w:r>
      <w:r w:rsidR="00E73E5B" w:rsidRPr="00B63709">
        <w:rPr>
          <w:rFonts w:ascii="Tahoma" w:hAnsi="Tahoma" w:cs="Tahoma"/>
          <w:color w:val="000000"/>
          <w:sz w:val="28"/>
          <w:szCs w:val="28"/>
        </w:rPr>
        <w:t>Ângela Maria Perazollo Palópoli</w:t>
      </w:r>
      <w:r w:rsidR="00E73E5B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2C2B08">
        <w:rPr>
          <w:rFonts w:ascii="Tahoma" w:hAnsi="Tahoma" w:cs="Tahoma"/>
          <w:sz w:val="28"/>
          <w:szCs w:val="28"/>
        </w:rPr>
        <w:t>Domingos Costa Neto</w:t>
      </w:r>
      <w:r w:rsidR="00092E4A">
        <w:rPr>
          <w:rFonts w:ascii="Tahoma" w:hAnsi="Tahoma" w:cs="Tahoma"/>
          <w:sz w:val="28"/>
          <w:szCs w:val="28"/>
        </w:rPr>
        <w:t>, Weverson de Oliveira Alcantara e</w:t>
      </w:r>
      <w:r w:rsidR="00594007">
        <w:rPr>
          <w:rFonts w:ascii="Tahoma" w:hAnsi="Tahoma" w:cs="Tahoma"/>
          <w:color w:val="000000"/>
          <w:sz w:val="28"/>
          <w:szCs w:val="28"/>
        </w:rPr>
        <w:t xml:space="preserve"> </w:t>
      </w:r>
      <w:r w:rsidR="007A1EE7">
        <w:rPr>
          <w:rFonts w:ascii="Tahoma" w:hAnsi="Tahoma" w:cs="Tahoma"/>
          <w:sz w:val="28"/>
          <w:szCs w:val="28"/>
        </w:rPr>
        <w:t>Valdemir Alves da Silva</w:t>
      </w:r>
      <w:r w:rsidR="00AD336D">
        <w:rPr>
          <w:rFonts w:ascii="Tahoma" w:hAnsi="Tahoma" w:cs="Tahoma"/>
          <w:color w:val="000000"/>
          <w:sz w:val="28"/>
          <w:szCs w:val="28"/>
        </w:rPr>
        <w:t xml:space="preserve">. </w:t>
      </w:r>
      <w:r w:rsidR="009C5B00" w:rsidRPr="00B63709">
        <w:rPr>
          <w:rFonts w:ascii="Tahoma" w:hAnsi="Tahoma" w:cs="Tahoma"/>
          <w:sz w:val="28"/>
          <w:szCs w:val="28"/>
        </w:rPr>
        <w:t xml:space="preserve">Com a presença dos vereadores já relacionados, entrou-se na Ordem do Dia que constou do seguinte: Requerimento verbal de autoria do nobre vereador Domingos Costa Neto que requer que a presente pauta seja apreciada em regime de urgência especial, valendo dizer em única discussão e votação. A Presidência coloca o requerimento verbal em discussão e votação, que foi declarado aprovado por unanimidade de votos. </w:t>
      </w:r>
      <w:r w:rsidR="009149F1">
        <w:rPr>
          <w:rFonts w:ascii="Tahoma" w:hAnsi="Tahoma" w:cs="Tahoma"/>
          <w:sz w:val="28"/>
          <w:szCs w:val="28"/>
        </w:rPr>
        <w:t>Na sequencia foi apresentado o parecer das comissões referente ao Projeto de Emenda a Lei Orgânica Municipal nº 001/2023 que foi discutido e aprovado em 1ª discussão e 1ª votação</w:t>
      </w:r>
      <w:r w:rsidR="00474C60">
        <w:rPr>
          <w:rFonts w:ascii="Tahoma" w:hAnsi="Tahoma" w:cs="Tahoma"/>
          <w:sz w:val="28"/>
          <w:szCs w:val="28"/>
        </w:rPr>
        <w:t xml:space="preserve"> por unanimidade de votos</w:t>
      </w:r>
      <w:r w:rsidR="009149F1">
        <w:rPr>
          <w:rFonts w:ascii="Tahoma" w:hAnsi="Tahoma" w:cs="Tahoma"/>
          <w:sz w:val="28"/>
          <w:szCs w:val="28"/>
        </w:rPr>
        <w:t>.</w:t>
      </w:r>
      <w:r w:rsidR="00474C60">
        <w:rPr>
          <w:rFonts w:ascii="Tahoma" w:hAnsi="Tahoma" w:cs="Tahoma"/>
          <w:sz w:val="28"/>
          <w:szCs w:val="28"/>
        </w:rPr>
        <w:t xml:space="preserve"> </w:t>
      </w:r>
      <w:r w:rsidR="00474C60">
        <w:rPr>
          <w:rFonts w:ascii="Tahoma" w:hAnsi="Tahoma" w:cs="Tahoma"/>
          <w:sz w:val="28"/>
          <w:szCs w:val="28"/>
        </w:rPr>
        <w:t>Ato continuo</w:t>
      </w:r>
      <w:r w:rsidR="00474C60" w:rsidRPr="00B63709">
        <w:rPr>
          <w:rFonts w:ascii="Tahoma" w:hAnsi="Tahoma" w:cs="Tahoma"/>
          <w:sz w:val="28"/>
          <w:szCs w:val="28"/>
        </w:rPr>
        <w:t>, foi colocado em discussão o Parecer das comissões constituição, justiça e redação</w:t>
      </w:r>
      <w:r w:rsidR="00474C60">
        <w:rPr>
          <w:rFonts w:ascii="Tahoma" w:hAnsi="Tahoma" w:cs="Tahoma"/>
          <w:sz w:val="28"/>
          <w:szCs w:val="28"/>
        </w:rPr>
        <w:t>;</w:t>
      </w:r>
      <w:r w:rsidR="00474C60" w:rsidRPr="00B63709">
        <w:rPr>
          <w:rFonts w:ascii="Tahoma" w:hAnsi="Tahoma" w:cs="Tahoma"/>
          <w:sz w:val="28"/>
          <w:szCs w:val="28"/>
        </w:rPr>
        <w:t xml:space="preserve"> orçamento, finanças e contabilidade referente ao(s) Projeto(s) de Lei</w:t>
      </w:r>
      <w:r w:rsidR="00474C60">
        <w:rPr>
          <w:rFonts w:ascii="Tahoma" w:hAnsi="Tahoma" w:cs="Tahoma"/>
          <w:sz w:val="28"/>
          <w:szCs w:val="28"/>
        </w:rPr>
        <w:t>(s)</w:t>
      </w:r>
      <w:r w:rsidR="00474C60" w:rsidRPr="00B63709">
        <w:rPr>
          <w:rFonts w:ascii="Tahoma" w:hAnsi="Tahoma" w:cs="Tahoma"/>
          <w:sz w:val="28"/>
          <w:szCs w:val="28"/>
        </w:rPr>
        <w:t xml:space="preserve"> </w:t>
      </w:r>
      <w:r w:rsidR="00474C60">
        <w:rPr>
          <w:rFonts w:ascii="Tahoma" w:hAnsi="Tahoma" w:cs="Tahoma"/>
          <w:sz w:val="28"/>
          <w:szCs w:val="28"/>
        </w:rPr>
        <w:t xml:space="preserve">Complementar </w:t>
      </w:r>
      <w:r w:rsidR="00474C60" w:rsidRPr="00B63709">
        <w:rPr>
          <w:rFonts w:ascii="Tahoma" w:hAnsi="Tahoma" w:cs="Tahoma"/>
          <w:sz w:val="28"/>
          <w:szCs w:val="28"/>
        </w:rPr>
        <w:t>nº(s) 0</w:t>
      </w:r>
      <w:r w:rsidR="00474C60">
        <w:rPr>
          <w:rFonts w:ascii="Tahoma" w:hAnsi="Tahoma" w:cs="Tahoma"/>
          <w:sz w:val="28"/>
          <w:szCs w:val="28"/>
        </w:rPr>
        <w:t>05</w:t>
      </w:r>
      <w:r w:rsidR="00474C60" w:rsidRPr="00B63709">
        <w:rPr>
          <w:rFonts w:ascii="Tahoma" w:hAnsi="Tahoma" w:cs="Tahoma"/>
          <w:sz w:val="28"/>
          <w:szCs w:val="28"/>
        </w:rPr>
        <w:t>/202</w:t>
      </w:r>
      <w:r w:rsidR="00474C60">
        <w:rPr>
          <w:rFonts w:ascii="Tahoma" w:hAnsi="Tahoma" w:cs="Tahoma"/>
          <w:sz w:val="28"/>
          <w:szCs w:val="28"/>
        </w:rPr>
        <w:t xml:space="preserve">3 que </w:t>
      </w:r>
      <w:r w:rsidR="00474C60" w:rsidRPr="00B63709">
        <w:rPr>
          <w:rFonts w:ascii="Tahoma" w:hAnsi="Tahoma" w:cs="Tahoma"/>
          <w:sz w:val="28"/>
          <w:szCs w:val="28"/>
        </w:rPr>
        <w:t>colocado(s) em discussão e votação foi(ram) declarado(s) aprovado(s) por unanimidade de votos</w:t>
      </w:r>
      <w:r w:rsidR="00474C60">
        <w:rPr>
          <w:rFonts w:ascii="Tahoma" w:hAnsi="Tahoma" w:cs="Tahoma"/>
          <w:sz w:val="28"/>
          <w:szCs w:val="28"/>
        </w:rPr>
        <w:t xml:space="preserve"> em 1ª discussão e 1ª votação. </w:t>
      </w:r>
      <w:r w:rsidR="00474C60">
        <w:rPr>
          <w:rFonts w:ascii="Tahoma" w:hAnsi="Tahoma" w:cs="Tahoma"/>
          <w:sz w:val="28"/>
          <w:szCs w:val="28"/>
        </w:rPr>
        <w:t>Na sequência</w:t>
      </w:r>
      <w:r w:rsidR="00474C60" w:rsidRPr="00B63709">
        <w:rPr>
          <w:rFonts w:ascii="Tahoma" w:hAnsi="Tahoma" w:cs="Tahoma"/>
          <w:sz w:val="28"/>
          <w:szCs w:val="28"/>
        </w:rPr>
        <w:t>, foi colocado em discussão o Parecer das comissões constituição, justiça e redação</w:t>
      </w:r>
      <w:r w:rsidR="00474C60">
        <w:rPr>
          <w:rFonts w:ascii="Tahoma" w:hAnsi="Tahoma" w:cs="Tahoma"/>
          <w:sz w:val="28"/>
          <w:szCs w:val="28"/>
        </w:rPr>
        <w:t>;</w:t>
      </w:r>
      <w:r w:rsidR="00474C60" w:rsidRPr="00B63709">
        <w:rPr>
          <w:rFonts w:ascii="Tahoma" w:hAnsi="Tahoma" w:cs="Tahoma"/>
          <w:sz w:val="28"/>
          <w:szCs w:val="28"/>
        </w:rPr>
        <w:t xml:space="preserve"> orçamento, finanças e contabilidade referente ao(s) Projeto(s) de Lei</w:t>
      </w:r>
      <w:r w:rsidR="00474C60">
        <w:rPr>
          <w:rFonts w:ascii="Tahoma" w:hAnsi="Tahoma" w:cs="Tahoma"/>
          <w:sz w:val="28"/>
          <w:szCs w:val="28"/>
        </w:rPr>
        <w:t>(s)</w:t>
      </w:r>
      <w:r w:rsidR="00474C60" w:rsidRPr="00B63709">
        <w:rPr>
          <w:rFonts w:ascii="Tahoma" w:hAnsi="Tahoma" w:cs="Tahoma"/>
          <w:sz w:val="28"/>
          <w:szCs w:val="28"/>
        </w:rPr>
        <w:t xml:space="preserve"> </w:t>
      </w:r>
      <w:r w:rsidR="00474C60">
        <w:rPr>
          <w:rFonts w:ascii="Tahoma" w:hAnsi="Tahoma" w:cs="Tahoma"/>
          <w:sz w:val="28"/>
          <w:szCs w:val="28"/>
        </w:rPr>
        <w:t xml:space="preserve">Complementar </w:t>
      </w:r>
      <w:r w:rsidR="00474C60" w:rsidRPr="00B63709">
        <w:rPr>
          <w:rFonts w:ascii="Tahoma" w:hAnsi="Tahoma" w:cs="Tahoma"/>
          <w:sz w:val="28"/>
          <w:szCs w:val="28"/>
        </w:rPr>
        <w:t>nº(s) 0</w:t>
      </w:r>
      <w:r w:rsidR="00474C60">
        <w:rPr>
          <w:rFonts w:ascii="Tahoma" w:hAnsi="Tahoma" w:cs="Tahoma"/>
          <w:sz w:val="28"/>
          <w:szCs w:val="28"/>
        </w:rPr>
        <w:t>0</w:t>
      </w:r>
      <w:r w:rsidR="00474C60">
        <w:rPr>
          <w:rFonts w:ascii="Tahoma" w:hAnsi="Tahoma" w:cs="Tahoma"/>
          <w:sz w:val="28"/>
          <w:szCs w:val="28"/>
        </w:rPr>
        <w:t>6</w:t>
      </w:r>
      <w:r w:rsidR="00474C60" w:rsidRPr="00B63709">
        <w:rPr>
          <w:rFonts w:ascii="Tahoma" w:hAnsi="Tahoma" w:cs="Tahoma"/>
          <w:sz w:val="28"/>
          <w:szCs w:val="28"/>
        </w:rPr>
        <w:t>/202</w:t>
      </w:r>
      <w:r w:rsidR="00474C60">
        <w:rPr>
          <w:rFonts w:ascii="Tahoma" w:hAnsi="Tahoma" w:cs="Tahoma"/>
          <w:sz w:val="28"/>
          <w:szCs w:val="28"/>
        </w:rPr>
        <w:t xml:space="preserve">3 que </w:t>
      </w:r>
      <w:r w:rsidR="00474C60" w:rsidRPr="00B63709">
        <w:rPr>
          <w:rFonts w:ascii="Tahoma" w:hAnsi="Tahoma" w:cs="Tahoma"/>
          <w:sz w:val="28"/>
          <w:szCs w:val="28"/>
        </w:rPr>
        <w:t xml:space="preserve">colocado(s) em discussão e votação foi(ram) declarado(s) aprovado(s) por </w:t>
      </w:r>
      <w:r w:rsidR="00474C60">
        <w:rPr>
          <w:rFonts w:ascii="Tahoma" w:hAnsi="Tahoma" w:cs="Tahoma"/>
          <w:sz w:val="28"/>
          <w:szCs w:val="28"/>
        </w:rPr>
        <w:t xml:space="preserve">maioria </w:t>
      </w:r>
      <w:r w:rsidR="00474C60" w:rsidRPr="00B63709">
        <w:rPr>
          <w:rFonts w:ascii="Tahoma" w:hAnsi="Tahoma" w:cs="Tahoma"/>
          <w:sz w:val="28"/>
          <w:szCs w:val="28"/>
        </w:rPr>
        <w:t>de votos</w:t>
      </w:r>
      <w:r w:rsidR="00474C60">
        <w:rPr>
          <w:rFonts w:ascii="Tahoma" w:hAnsi="Tahoma" w:cs="Tahoma"/>
          <w:sz w:val="28"/>
          <w:szCs w:val="28"/>
        </w:rPr>
        <w:t xml:space="preserve"> em 1ª discussão e 1ª votação</w:t>
      </w:r>
      <w:r w:rsidR="00474C60">
        <w:rPr>
          <w:rFonts w:ascii="Tahoma" w:hAnsi="Tahoma" w:cs="Tahoma"/>
          <w:sz w:val="28"/>
          <w:szCs w:val="28"/>
        </w:rPr>
        <w:t xml:space="preserve"> registrando-se voto contrário do nobre Vereador </w:t>
      </w:r>
      <w:r w:rsidR="00474C60">
        <w:rPr>
          <w:rFonts w:ascii="Tahoma" w:hAnsi="Tahoma" w:cs="Tahoma"/>
          <w:sz w:val="28"/>
          <w:szCs w:val="28"/>
        </w:rPr>
        <w:t>Valdemir Alves da Silva.</w:t>
      </w:r>
      <w:r w:rsidR="00474C60">
        <w:rPr>
          <w:rFonts w:ascii="Tahoma" w:hAnsi="Tahoma" w:cs="Tahoma"/>
          <w:sz w:val="28"/>
          <w:szCs w:val="28"/>
        </w:rPr>
        <w:t xml:space="preserve"> </w:t>
      </w:r>
      <w:r w:rsidR="009C5B00" w:rsidRPr="00B63709">
        <w:rPr>
          <w:rFonts w:ascii="Tahoma" w:hAnsi="Tahoma" w:cs="Tahoma"/>
          <w:sz w:val="28"/>
          <w:szCs w:val="28"/>
        </w:rPr>
        <w:t>Com isso, foi colocado em discussão o Parecer das comissões constituição, justiça e redação</w:t>
      </w:r>
      <w:r w:rsidR="009C5B00">
        <w:rPr>
          <w:rFonts w:ascii="Tahoma" w:hAnsi="Tahoma" w:cs="Tahoma"/>
          <w:sz w:val="28"/>
          <w:szCs w:val="28"/>
        </w:rPr>
        <w:t>;</w:t>
      </w:r>
      <w:r w:rsidR="009C5B00" w:rsidRPr="00B63709">
        <w:rPr>
          <w:rFonts w:ascii="Tahoma" w:hAnsi="Tahoma" w:cs="Tahoma"/>
          <w:sz w:val="28"/>
          <w:szCs w:val="28"/>
        </w:rPr>
        <w:t xml:space="preserve"> orçamento, finanças e contabilidade referente ao(s) Projeto(s) de Lei</w:t>
      </w:r>
      <w:r w:rsidR="009C5B00">
        <w:rPr>
          <w:rFonts w:ascii="Tahoma" w:hAnsi="Tahoma" w:cs="Tahoma"/>
          <w:sz w:val="28"/>
          <w:szCs w:val="28"/>
        </w:rPr>
        <w:t>(s)</w:t>
      </w:r>
      <w:r w:rsidR="009C5B00" w:rsidRPr="00B63709">
        <w:rPr>
          <w:rFonts w:ascii="Tahoma" w:hAnsi="Tahoma" w:cs="Tahoma"/>
          <w:sz w:val="28"/>
          <w:szCs w:val="28"/>
        </w:rPr>
        <w:t xml:space="preserve"> nº(s) 0</w:t>
      </w:r>
      <w:r w:rsidR="009149F1">
        <w:rPr>
          <w:rFonts w:ascii="Tahoma" w:hAnsi="Tahoma" w:cs="Tahoma"/>
          <w:sz w:val="28"/>
          <w:szCs w:val="28"/>
        </w:rPr>
        <w:t>39</w:t>
      </w:r>
      <w:r w:rsidR="009C5B00" w:rsidRPr="00B63709">
        <w:rPr>
          <w:rFonts w:ascii="Tahoma" w:hAnsi="Tahoma" w:cs="Tahoma"/>
          <w:sz w:val="28"/>
          <w:szCs w:val="28"/>
        </w:rPr>
        <w:t>/202</w:t>
      </w:r>
      <w:r w:rsidR="009C5B00">
        <w:rPr>
          <w:rFonts w:ascii="Tahoma" w:hAnsi="Tahoma" w:cs="Tahoma"/>
          <w:sz w:val="28"/>
          <w:szCs w:val="28"/>
        </w:rPr>
        <w:t xml:space="preserve">3 </w:t>
      </w:r>
      <w:r w:rsidR="009149F1">
        <w:rPr>
          <w:rFonts w:ascii="Tahoma" w:hAnsi="Tahoma" w:cs="Tahoma"/>
          <w:sz w:val="28"/>
          <w:szCs w:val="28"/>
        </w:rPr>
        <w:t xml:space="preserve">e 040/2023 </w:t>
      </w:r>
      <w:r w:rsidR="009C5B00">
        <w:rPr>
          <w:rFonts w:ascii="Tahoma" w:hAnsi="Tahoma" w:cs="Tahoma"/>
          <w:sz w:val="28"/>
          <w:szCs w:val="28"/>
        </w:rPr>
        <w:t>que</w:t>
      </w:r>
      <w:r w:rsidR="00474C60">
        <w:rPr>
          <w:rFonts w:ascii="Tahoma" w:hAnsi="Tahoma" w:cs="Tahoma"/>
          <w:sz w:val="28"/>
          <w:szCs w:val="28"/>
        </w:rPr>
        <w:t>, sequencialmente,</w:t>
      </w:r>
      <w:r w:rsidR="009C5B00">
        <w:rPr>
          <w:rFonts w:ascii="Tahoma" w:hAnsi="Tahoma" w:cs="Tahoma"/>
          <w:sz w:val="28"/>
          <w:szCs w:val="28"/>
        </w:rPr>
        <w:t xml:space="preserve"> </w:t>
      </w:r>
      <w:r w:rsidR="009C5B00" w:rsidRPr="00B63709">
        <w:rPr>
          <w:rFonts w:ascii="Tahoma" w:hAnsi="Tahoma" w:cs="Tahoma"/>
          <w:sz w:val="28"/>
          <w:szCs w:val="28"/>
        </w:rPr>
        <w:t>colocado(s) em discussão e votação foi(ram) declarado(s) aprovado(s) por unanimidade de votos</w:t>
      </w:r>
      <w:r w:rsidR="009C5B00">
        <w:rPr>
          <w:rFonts w:ascii="Tahoma" w:hAnsi="Tahoma" w:cs="Tahoma"/>
          <w:sz w:val="28"/>
          <w:szCs w:val="28"/>
        </w:rPr>
        <w:t xml:space="preserve">. </w:t>
      </w:r>
      <w:r w:rsidR="009C5B00" w:rsidRPr="00B63709">
        <w:rPr>
          <w:rFonts w:ascii="Tahoma" w:hAnsi="Tahoma" w:cs="Tahoma"/>
          <w:sz w:val="28"/>
          <w:szCs w:val="28"/>
        </w:rPr>
        <w:t xml:space="preserve">Havendo tempo regimental nenhum vereador utilizou a palavra 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e declara encerrada a presente </w:t>
      </w:r>
      <w:r w:rsidR="009C5B00" w:rsidRPr="00B63709">
        <w:rPr>
          <w:rFonts w:ascii="Tahoma" w:hAnsi="Tahoma" w:cs="Tahoma"/>
          <w:sz w:val="28"/>
          <w:szCs w:val="28"/>
        </w:rPr>
        <w:lastRenderedPageBreak/>
        <w:t>sessão. E para constar, lavrou-se a presente ata que após ser lida e achada conforme, será aprovada e assinada././././././././././././././././././././././././</w:t>
      </w:r>
    </w:p>
    <w:sectPr w:rsidR="009C5B00" w:rsidRPr="00917764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2277A"/>
    <w:rsid w:val="000464E7"/>
    <w:rsid w:val="00092E4A"/>
    <w:rsid w:val="000E1AA8"/>
    <w:rsid w:val="00155AB9"/>
    <w:rsid w:val="0016385F"/>
    <w:rsid w:val="00175446"/>
    <w:rsid w:val="001771B6"/>
    <w:rsid w:val="0018668B"/>
    <w:rsid w:val="00191A6C"/>
    <w:rsid w:val="001D437D"/>
    <w:rsid w:val="001E3009"/>
    <w:rsid w:val="002052E2"/>
    <w:rsid w:val="002455D0"/>
    <w:rsid w:val="00250116"/>
    <w:rsid w:val="002A0A9E"/>
    <w:rsid w:val="002A516E"/>
    <w:rsid w:val="002A52D2"/>
    <w:rsid w:val="002B0845"/>
    <w:rsid w:val="002C2B08"/>
    <w:rsid w:val="002D5120"/>
    <w:rsid w:val="002E38B8"/>
    <w:rsid w:val="003059DF"/>
    <w:rsid w:val="003157A5"/>
    <w:rsid w:val="003936D9"/>
    <w:rsid w:val="003A7F25"/>
    <w:rsid w:val="003C5000"/>
    <w:rsid w:val="00427D91"/>
    <w:rsid w:val="004367B5"/>
    <w:rsid w:val="00471220"/>
    <w:rsid w:val="00474C60"/>
    <w:rsid w:val="00493A68"/>
    <w:rsid w:val="004E3585"/>
    <w:rsid w:val="005166CE"/>
    <w:rsid w:val="00516F78"/>
    <w:rsid w:val="005449CE"/>
    <w:rsid w:val="0058393D"/>
    <w:rsid w:val="00590C2C"/>
    <w:rsid w:val="00594007"/>
    <w:rsid w:val="005B2147"/>
    <w:rsid w:val="005E2C06"/>
    <w:rsid w:val="005F549B"/>
    <w:rsid w:val="006012AA"/>
    <w:rsid w:val="00605CA1"/>
    <w:rsid w:val="00614B5F"/>
    <w:rsid w:val="00631B64"/>
    <w:rsid w:val="006402EC"/>
    <w:rsid w:val="00643310"/>
    <w:rsid w:val="00685850"/>
    <w:rsid w:val="006C50A2"/>
    <w:rsid w:val="00701839"/>
    <w:rsid w:val="00715E34"/>
    <w:rsid w:val="00741CC0"/>
    <w:rsid w:val="0076138F"/>
    <w:rsid w:val="007739C5"/>
    <w:rsid w:val="00777B03"/>
    <w:rsid w:val="007A1EE7"/>
    <w:rsid w:val="007A388C"/>
    <w:rsid w:val="007C2CE5"/>
    <w:rsid w:val="008204AF"/>
    <w:rsid w:val="008206EB"/>
    <w:rsid w:val="00824B6B"/>
    <w:rsid w:val="00836F1F"/>
    <w:rsid w:val="00864A4E"/>
    <w:rsid w:val="00873054"/>
    <w:rsid w:val="008C359F"/>
    <w:rsid w:val="008F6328"/>
    <w:rsid w:val="00904030"/>
    <w:rsid w:val="00910650"/>
    <w:rsid w:val="009149F1"/>
    <w:rsid w:val="00966EAB"/>
    <w:rsid w:val="009C5B00"/>
    <w:rsid w:val="009E0B10"/>
    <w:rsid w:val="009E50DE"/>
    <w:rsid w:val="009F2430"/>
    <w:rsid w:val="00A042EB"/>
    <w:rsid w:val="00A054F2"/>
    <w:rsid w:val="00A12C7B"/>
    <w:rsid w:val="00A31EEE"/>
    <w:rsid w:val="00A94715"/>
    <w:rsid w:val="00AD336D"/>
    <w:rsid w:val="00AD3948"/>
    <w:rsid w:val="00AE6985"/>
    <w:rsid w:val="00B05EA1"/>
    <w:rsid w:val="00B703BC"/>
    <w:rsid w:val="00B81C7F"/>
    <w:rsid w:val="00BF6AEC"/>
    <w:rsid w:val="00C07A1D"/>
    <w:rsid w:val="00C127C5"/>
    <w:rsid w:val="00C22736"/>
    <w:rsid w:val="00C9653E"/>
    <w:rsid w:val="00CB400A"/>
    <w:rsid w:val="00CE7142"/>
    <w:rsid w:val="00D57C5B"/>
    <w:rsid w:val="00D70853"/>
    <w:rsid w:val="00D74516"/>
    <w:rsid w:val="00DB3227"/>
    <w:rsid w:val="00DF2592"/>
    <w:rsid w:val="00E02C3D"/>
    <w:rsid w:val="00E13B76"/>
    <w:rsid w:val="00E27482"/>
    <w:rsid w:val="00E44871"/>
    <w:rsid w:val="00E601C3"/>
    <w:rsid w:val="00E619AA"/>
    <w:rsid w:val="00E73E5B"/>
    <w:rsid w:val="00E92DC4"/>
    <w:rsid w:val="00EE0647"/>
    <w:rsid w:val="00F30351"/>
    <w:rsid w:val="00F416F1"/>
    <w:rsid w:val="00F73FF8"/>
    <w:rsid w:val="00F75C61"/>
    <w:rsid w:val="00F94C3D"/>
    <w:rsid w:val="00FE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801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17</cp:revision>
  <cp:lastPrinted>2023-08-21T23:18:00Z</cp:lastPrinted>
  <dcterms:created xsi:type="dcterms:W3CDTF">2023-09-11T21:42:00Z</dcterms:created>
  <dcterms:modified xsi:type="dcterms:W3CDTF">2023-09-12T00:31:00Z</dcterms:modified>
</cp:coreProperties>
</file>